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Layout w:type="fixed"/>
        <w:tblCellMar>
          <w:left w:w="10" w:type="dxa"/>
          <w:right w:w="10" w:type="dxa"/>
        </w:tblCellMar>
        <w:tblLook w:val="0000" w:firstRow="0" w:lastRow="0" w:firstColumn="0" w:lastColumn="0" w:noHBand="0" w:noVBand="0"/>
      </w:tblPr>
      <w:tblGrid>
        <w:gridCol w:w="9010"/>
      </w:tblGrid>
      <w:tr w:rsidR="008B1919" w:rsidRPr="00471E12" w14:paraId="225EBDF2" w14:textId="77777777">
        <w:trPr>
          <w:trHeight w:val="280"/>
        </w:trPr>
        <w:tc>
          <w:tcPr>
            <w:tcW w:w="9010" w:type="dxa"/>
            <w:shd w:val="clear" w:color="auto" w:fill="auto"/>
            <w:tcMar>
              <w:top w:w="0" w:type="dxa"/>
              <w:left w:w="0" w:type="dxa"/>
              <w:bottom w:w="0" w:type="dxa"/>
              <w:right w:w="0" w:type="dxa"/>
            </w:tcMar>
          </w:tcPr>
          <w:p w14:paraId="476FAD78" w14:textId="1C36A14E" w:rsidR="008B1919" w:rsidRPr="00A259D4" w:rsidRDefault="003F6303">
            <w:pPr>
              <w:pStyle w:val="Titel"/>
              <w:rPr>
                <w:lang w:val="en-GB"/>
              </w:rPr>
            </w:pPr>
            <w:r w:rsidRPr="00A259D4">
              <w:rPr>
                <w:lang w:val="en-GB"/>
              </w:rPr>
              <w:t xml:space="preserve">ANNUAL REPORT </w:t>
            </w:r>
            <w:r w:rsidRPr="00A259D4">
              <w:rPr>
                <w:lang w:val="en-GB"/>
              </w:rPr>
              <w:br/>
              <w:t>SERVICE STUDENT ACTIVITIES</w:t>
            </w:r>
          </w:p>
        </w:tc>
      </w:tr>
      <w:tr w:rsidR="008B1919" w:rsidRPr="00A259D4" w14:paraId="33B41465" w14:textId="77777777">
        <w:trPr>
          <w:trHeight w:val="280"/>
        </w:trPr>
        <w:tc>
          <w:tcPr>
            <w:tcW w:w="9010" w:type="dxa"/>
            <w:shd w:val="clear" w:color="auto" w:fill="auto"/>
            <w:tcMar>
              <w:top w:w="0" w:type="dxa"/>
              <w:left w:w="0" w:type="dxa"/>
              <w:bottom w:w="600" w:type="dxa"/>
              <w:right w:w="0" w:type="dxa"/>
            </w:tcMar>
          </w:tcPr>
          <w:p w14:paraId="27A9AF3A" w14:textId="02291E15" w:rsidR="008B1919" w:rsidRPr="00A259D4" w:rsidRDefault="003F6303">
            <w:pPr>
              <w:pStyle w:val="Ondertitel"/>
              <w:tabs>
                <w:tab w:val="clear" w:pos="851"/>
              </w:tabs>
              <w:ind w:left="0" w:firstLine="0"/>
              <w:rPr>
                <w:rFonts w:cs="F"/>
                <w:lang w:val="en-GB"/>
              </w:rPr>
            </w:pPr>
            <w:r w:rsidRPr="00A259D4">
              <w:rPr>
                <w:rFonts w:cs="F"/>
                <w:lang w:val="en-GB"/>
              </w:rPr>
              <w:t>FICTITIOUS EXAMPLE</w:t>
            </w:r>
          </w:p>
        </w:tc>
      </w:tr>
      <w:tr w:rsidR="008B1919" w:rsidRPr="00A259D4" w14:paraId="113D85B4" w14:textId="77777777">
        <w:trPr>
          <w:trHeight w:val="280"/>
        </w:trPr>
        <w:tc>
          <w:tcPr>
            <w:tcW w:w="9010" w:type="dxa"/>
            <w:shd w:val="clear" w:color="auto" w:fill="auto"/>
            <w:tcMar>
              <w:top w:w="0" w:type="dxa"/>
              <w:left w:w="0" w:type="dxa"/>
              <w:bottom w:w="0" w:type="dxa"/>
              <w:right w:w="0" w:type="dxa"/>
            </w:tcMar>
          </w:tcPr>
          <w:p w14:paraId="1E7F35BE" w14:textId="6B2692DD" w:rsidR="008B1919" w:rsidRPr="00A259D4" w:rsidRDefault="003F6303">
            <w:pPr>
              <w:pStyle w:val="Supplementarytext"/>
              <w:rPr>
                <w:rFonts w:eastAsia="Calibri" w:cs="F"/>
                <w:lang w:val="en-GB"/>
              </w:rPr>
            </w:pPr>
            <w:r w:rsidRPr="00A259D4">
              <w:rPr>
                <w:rFonts w:eastAsia="Calibri" w:cs="F"/>
                <w:lang w:val="en-GB"/>
              </w:rPr>
              <w:t>Calendar year</w:t>
            </w:r>
            <w:r w:rsidR="00770B1D">
              <w:rPr>
                <w:rFonts w:eastAsia="Calibri" w:cs="F"/>
                <w:lang w:val="en-GB"/>
              </w:rPr>
              <w:t xml:space="preserve">: </w:t>
            </w:r>
            <w:r w:rsidR="00010853" w:rsidRPr="00A259D4">
              <w:rPr>
                <w:rFonts w:eastAsia="Calibri" w:cs="F"/>
                <w:lang w:val="en-GB"/>
              </w:rPr>
              <w:t>202</w:t>
            </w:r>
            <w:r w:rsidR="005607CD" w:rsidRPr="00A259D4">
              <w:rPr>
                <w:rFonts w:eastAsia="Calibri" w:cs="F"/>
                <w:lang w:val="en-GB"/>
              </w:rPr>
              <w:t>2</w:t>
            </w:r>
          </w:p>
        </w:tc>
      </w:tr>
    </w:tbl>
    <w:p w14:paraId="003F0F67" w14:textId="77777777" w:rsidR="008B1919" w:rsidRPr="00A259D4" w:rsidRDefault="008B1919">
      <w:pPr>
        <w:pStyle w:val="Standard"/>
        <w:spacing w:line="256" w:lineRule="auto"/>
        <w:rPr>
          <w:lang w:val="en-GB"/>
        </w:rPr>
      </w:pPr>
    </w:p>
    <w:p w14:paraId="0E3EA110" w14:textId="77777777" w:rsidR="008B1919" w:rsidRPr="00A259D4" w:rsidRDefault="008B1919">
      <w:pPr>
        <w:pStyle w:val="Standard"/>
        <w:spacing w:line="256" w:lineRule="auto"/>
        <w:rPr>
          <w:lang w:val="en-GB"/>
        </w:rPr>
      </w:pPr>
    </w:p>
    <w:p w14:paraId="13B59099" w14:textId="77777777" w:rsidR="008B1919" w:rsidRPr="00A259D4" w:rsidRDefault="008B1919">
      <w:pPr>
        <w:pStyle w:val="Standard"/>
        <w:spacing w:line="256" w:lineRule="auto"/>
        <w:rPr>
          <w:lang w:val="en-GB"/>
        </w:rPr>
      </w:pPr>
    </w:p>
    <w:p w14:paraId="3778FEC0" w14:textId="77777777" w:rsidR="008B1919" w:rsidRPr="00A259D4" w:rsidRDefault="008B1919">
      <w:pPr>
        <w:pStyle w:val="Standard"/>
        <w:spacing w:line="256" w:lineRule="auto"/>
        <w:rPr>
          <w:lang w:val="en-GB"/>
        </w:rPr>
      </w:pPr>
    </w:p>
    <w:p w14:paraId="37D1EE7D" w14:textId="77777777" w:rsidR="008B1919" w:rsidRPr="00A259D4" w:rsidRDefault="008B1919">
      <w:pPr>
        <w:pStyle w:val="Standard"/>
        <w:spacing w:line="256" w:lineRule="auto"/>
        <w:rPr>
          <w:lang w:val="en-GB"/>
        </w:rPr>
      </w:pPr>
    </w:p>
    <w:p w14:paraId="0BB6FC31" w14:textId="77777777" w:rsidR="008B1919" w:rsidRPr="00A259D4" w:rsidRDefault="008B1919">
      <w:pPr>
        <w:pStyle w:val="Standard"/>
        <w:spacing w:line="256" w:lineRule="auto"/>
        <w:rPr>
          <w:lang w:val="en-GB"/>
        </w:rPr>
      </w:pPr>
    </w:p>
    <w:p w14:paraId="05F5A1EC" w14:textId="77777777" w:rsidR="008B1919" w:rsidRPr="00A259D4" w:rsidRDefault="008B1919">
      <w:pPr>
        <w:pStyle w:val="Standard"/>
        <w:spacing w:line="256" w:lineRule="auto"/>
        <w:rPr>
          <w:lang w:val="en-GB"/>
        </w:rPr>
      </w:pPr>
    </w:p>
    <w:p w14:paraId="3B517E1A" w14:textId="77777777" w:rsidR="008B1919" w:rsidRPr="00A259D4" w:rsidRDefault="008B1919">
      <w:pPr>
        <w:pStyle w:val="Standard"/>
        <w:spacing w:line="256" w:lineRule="auto"/>
        <w:rPr>
          <w:lang w:val="en-GB"/>
        </w:rPr>
      </w:pPr>
    </w:p>
    <w:p w14:paraId="405F7B18" w14:textId="77777777" w:rsidR="008B1919" w:rsidRPr="00A259D4" w:rsidRDefault="008B1919">
      <w:pPr>
        <w:pStyle w:val="Standard"/>
        <w:spacing w:line="256" w:lineRule="auto"/>
        <w:rPr>
          <w:lang w:val="en-GB"/>
        </w:rPr>
      </w:pPr>
    </w:p>
    <w:p w14:paraId="2A0224C8" w14:textId="77777777" w:rsidR="008B1919" w:rsidRPr="00A259D4" w:rsidRDefault="008B1919">
      <w:pPr>
        <w:pStyle w:val="Standard"/>
        <w:spacing w:line="256" w:lineRule="auto"/>
        <w:rPr>
          <w:lang w:val="en-GB"/>
        </w:rPr>
      </w:pPr>
    </w:p>
    <w:p w14:paraId="2F49D710" w14:textId="77777777" w:rsidR="008B1919" w:rsidRPr="00A259D4" w:rsidRDefault="008B1919">
      <w:pPr>
        <w:pStyle w:val="Standard"/>
        <w:spacing w:line="256" w:lineRule="auto"/>
        <w:rPr>
          <w:lang w:val="en-GB"/>
        </w:rPr>
      </w:pPr>
    </w:p>
    <w:p w14:paraId="3ECC4273" w14:textId="77777777" w:rsidR="008B1919" w:rsidRPr="00A259D4" w:rsidRDefault="008B1919">
      <w:pPr>
        <w:pStyle w:val="Standard"/>
        <w:spacing w:line="256" w:lineRule="auto"/>
        <w:rPr>
          <w:lang w:val="en-GB"/>
        </w:rPr>
      </w:pPr>
    </w:p>
    <w:p w14:paraId="3D1E141D" w14:textId="77777777" w:rsidR="008B1919" w:rsidRPr="00A259D4" w:rsidRDefault="008B1919">
      <w:pPr>
        <w:pStyle w:val="Standard"/>
        <w:spacing w:line="256" w:lineRule="auto"/>
        <w:rPr>
          <w:lang w:val="en-GB"/>
        </w:rPr>
      </w:pPr>
    </w:p>
    <w:p w14:paraId="45F66A50" w14:textId="77777777" w:rsidR="008B1919" w:rsidRPr="00A259D4" w:rsidRDefault="008B1919">
      <w:pPr>
        <w:pStyle w:val="Standard"/>
        <w:spacing w:line="256" w:lineRule="auto"/>
        <w:rPr>
          <w:lang w:val="en-GB"/>
        </w:rPr>
      </w:pPr>
    </w:p>
    <w:p w14:paraId="1959475F" w14:textId="77777777" w:rsidR="008B1919" w:rsidRPr="00A259D4" w:rsidRDefault="008B1919">
      <w:pPr>
        <w:pStyle w:val="Standard"/>
        <w:spacing w:line="256" w:lineRule="auto"/>
        <w:rPr>
          <w:lang w:val="en-GB"/>
        </w:rPr>
      </w:pPr>
    </w:p>
    <w:p w14:paraId="1113C5DB" w14:textId="77777777" w:rsidR="008B1919" w:rsidRPr="00A259D4" w:rsidRDefault="008B1919">
      <w:pPr>
        <w:pStyle w:val="Standard"/>
        <w:spacing w:line="256" w:lineRule="auto"/>
        <w:rPr>
          <w:lang w:val="en-GB"/>
        </w:rPr>
      </w:pPr>
    </w:p>
    <w:p w14:paraId="3E9A1AD5" w14:textId="77777777" w:rsidR="008B1919" w:rsidRPr="00A259D4" w:rsidRDefault="008B1919">
      <w:pPr>
        <w:pStyle w:val="Standard"/>
        <w:spacing w:line="256" w:lineRule="auto"/>
        <w:rPr>
          <w:lang w:val="en-GB"/>
        </w:rPr>
      </w:pPr>
    </w:p>
    <w:p w14:paraId="390420AA" w14:textId="77777777" w:rsidR="008B1919" w:rsidRPr="00A259D4" w:rsidRDefault="008B1919">
      <w:pPr>
        <w:pStyle w:val="Standard"/>
        <w:spacing w:line="256" w:lineRule="auto"/>
        <w:rPr>
          <w:lang w:val="en-GB"/>
        </w:rPr>
      </w:pPr>
    </w:p>
    <w:p w14:paraId="6E65F7F1" w14:textId="77777777" w:rsidR="008B1919" w:rsidRPr="00A259D4" w:rsidRDefault="008B1919">
      <w:pPr>
        <w:pStyle w:val="Standard"/>
        <w:spacing w:line="256" w:lineRule="auto"/>
        <w:rPr>
          <w:lang w:val="en-GB"/>
        </w:rPr>
      </w:pPr>
    </w:p>
    <w:p w14:paraId="58E5BEC0" w14:textId="77777777" w:rsidR="008B1919" w:rsidRPr="00A259D4" w:rsidRDefault="008B1919">
      <w:pPr>
        <w:pStyle w:val="Standard"/>
        <w:spacing w:line="256" w:lineRule="auto"/>
        <w:rPr>
          <w:lang w:val="en-GB"/>
        </w:rPr>
      </w:pPr>
    </w:p>
    <w:p w14:paraId="00D3C2AA" w14:textId="77777777" w:rsidR="008B1919" w:rsidRPr="00A259D4" w:rsidRDefault="008B1919">
      <w:pPr>
        <w:pStyle w:val="Standard"/>
        <w:spacing w:line="256" w:lineRule="auto"/>
        <w:rPr>
          <w:lang w:val="en-GB"/>
        </w:rPr>
      </w:pPr>
    </w:p>
    <w:p w14:paraId="56DFB159" w14:textId="77777777" w:rsidR="008B1919" w:rsidRPr="00A259D4" w:rsidRDefault="008B1919">
      <w:pPr>
        <w:pStyle w:val="Standard"/>
        <w:spacing w:line="256" w:lineRule="auto"/>
        <w:rPr>
          <w:lang w:val="en-GB"/>
        </w:rPr>
      </w:pPr>
    </w:p>
    <w:p w14:paraId="5EA38902" w14:textId="77777777" w:rsidR="008B1919" w:rsidRPr="00A259D4" w:rsidRDefault="008B1919">
      <w:pPr>
        <w:pStyle w:val="Standard"/>
        <w:spacing w:line="256" w:lineRule="auto"/>
        <w:rPr>
          <w:lang w:val="en-GB"/>
        </w:rPr>
      </w:pPr>
    </w:p>
    <w:p w14:paraId="42CC09B0" w14:textId="77777777" w:rsidR="008B1919" w:rsidRPr="00A259D4" w:rsidRDefault="008B1919">
      <w:pPr>
        <w:pStyle w:val="Standard"/>
        <w:spacing w:line="256" w:lineRule="auto"/>
        <w:rPr>
          <w:lang w:val="en-GB"/>
        </w:rPr>
      </w:pPr>
    </w:p>
    <w:p w14:paraId="289C775C" w14:textId="77777777" w:rsidR="008B1919" w:rsidRPr="00A259D4" w:rsidRDefault="008B1919">
      <w:pPr>
        <w:pStyle w:val="Standard"/>
        <w:spacing w:line="256" w:lineRule="auto"/>
        <w:rPr>
          <w:lang w:val="en-GB"/>
        </w:rPr>
      </w:pPr>
    </w:p>
    <w:p w14:paraId="159BD6C5" w14:textId="77777777" w:rsidR="008B1919" w:rsidRPr="00A259D4" w:rsidRDefault="008B1919">
      <w:pPr>
        <w:pStyle w:val="Standard"/>
        <w:spacing w:line="256" w:lineRule="auto"/>
        <w:rPr>
          <w:lang w:val="en-GB"/>
        </w:rPr>
      </w:pPr>
    </w:p>
    <w:p w14:paraId="168B0EF2" w14:textId="77777777" w:rsidR="008B1919" w:rsidRPr="00A259D4" w:rsidRDefault="008B1919">
      <w:pPr>
        <w:pStyle w:val="Standard"/>
        <w:spacing w:line="256" w:lineRule="auto"/>
        <w:rPr>
          <w:lang w:val="en-GB"/>
        </w:rPr>
      </w:pPr>
    </w:p>
    <w:p w14:paraId="6FC92969" w14:textId="77777777" w:rsidR="008B1919" w:rsidRPr="00A259D4" w:rsidRDefault="008B1919">
      <w:pPr>
        <w:pStyle w:val="Standard"/>
        <w:spacing w:line="256" w:lineRule="auto"/>
        <w:rPr>
          <w:lang w:val="en-GB"/>
        </w:rPr>
      </w:pPr>
    </w:p>
    <w:p w14:paraId="134696A3" w14:textId="77777777" w:rsidR="008B1919" w:rsidRPr="00A259D4" w:rsidRDefault="008B1919">
      <w:pPr>
        <w:pStyle w:val="Standard"/>
        <w:spacing w:line="256" w:lineRule="auto"/>
        <w:rPr>
          <w:lang w:val="en-GB"/>
        </w:rPr>
      </w:pPr>
    </w:p>
    <w:p w14:paraId="160D9780" w14:textId="77777777" w:rsidR="008B1919" w:rsidRPr="00A259D4" w:rsidRDefault="008B1919">
      <w:pPr>
        <w:pStyle w:val="Standard"/>
        <w:spacing w:line="256" w:lineRule="auto"/>
        <w:rPr>
          <w:lang w:val="en-GB"/>
        </w:rPr>
      </w:pPr>
    </w:p>
    <w:p w14:paraId="2279CA64" w14:textId="77777777" w:rsidR="008B1919" w:rsidRPr="00A259D4" w:rsidRDefault="008B1919">
      <w:pPr>
        <w:pStyle w:val="Standard"/>
        <w:spacing w:line="256" w:lineRule="auto"/>
        <w:rPr>
          <w:lang w:val="en-GB"/>
        </w:rPr>
      </w:pPr>
    </w:p>
    <w:p w14:paraId="35561D58" w14:textId="77777777" w:rsidR="008B1919" w:rsidRPr="00A259D4" w:rsidRDefault="008B1919">
      <w:pPr>
        <w:pStyle w:val="Standard"/>
        <w:spacing w:line="256" w:lineRule="auto"/>
        <w:rPr>
          <w:lang w:val="en-GB"/>
        </w:rPr>
      </w:pPr>
    </w:p>
    <w:p w14:paraId="43B08997" w14:textId="77777777" w:rsidR="008B1919" w:rsidRPr="00A259D4" w:rsidRDefault="008B1919">
      <w:pPr>
        <w:pStyle w:val="Standard"/>
        <w:spacing w:line="256" w:lineRule="auto"/>
        <w:rPr>
          <w:lang w:val="en-GB"/>
        </w:rPr>
      </w:pPr>
    </w:p>
    <w:p w14:paraId="669B50C7" w14:textId="77777777" w:rsidR="008B1919" w:rsidRPr="00A259D4" w:rsidRDefault="008B1919">
      <w:pPr>
        <w:pStyle w:val="Standard"/>
        <w:spacing w:line="256" w:lineRule="auto"/>
        <w:rPr>
          <w:lang w:val="en-GB"/>
        </w:rPr>
      </w:pPr>
    </w:p>
    <w:p w14:paraId="6F76C3D9" w14:textId="77777777" w:rsidR="008B1919" w:rsidRPr="00A259D4" w:rsidRDefault="008B1919">
      <w:pPr>
        <w:pStyle w:val="Standard"/>
        <w:spacing w:line="256" w:lineRule="auto"/>
        <w:rPr>
          <w:lang w:val="en-GB"/>
        </w:rPr>
      </w:pPr>
    </w:p>
    <w:p w14:paraId="150F93B5" w14:textId="77777777" w:rsidR="008B1919" w:rsidRPr="00A259D4" w:rsidRDefault="008B1919">
      <w:pPr>
        <w:pStyle w:val="Standard"/>
        <w:spacing w:line="256" w:lineRule="auto"/>
        <w:rPr>
          <w:lang w:val="en-GB"/>
        </w:rPr>
      </w:pPr>
    </w:p>
    <w:p w14:paraId="11A24D31" w14:textId="33978C73" w:rsidR="008B1919" w:rsidRPr="00A259D4" w:rsidRDefault="003F6303">
      <w:pPr>
        <w:pStyle w:val="Kop1"/>
        <w:rPr>
          <w:lang w:val="en-GB"/>
        </w:rPr>
      </w:pPr>
      <w:r w:rsidRPr="00A259D4">
        <w:rPr>
          <w:lang w:val="en-GB"/>
        </w:rPr>
        <w:lastRenderedPageBreak/>
        <w:t>Purpose of the annual report</w:t>
      </w:r>
    </w:p>
    <w:p w14:paraId="5D289844" w14:textId="77777777" w:rsidR="003F6303" w:rsidRPr="00A259D4" w:rsidRDefault="003F6303" w:rsidP="003F6303">
      <w:pPr>
        <w:pStyle w:val="Standard"/>
        <w:jc w:val="both"/>
        <w:rPr>
          <w:sz w:val="22"/>
          <w:szCs w:val="24"/>
          <w:lang w:val="en-GB"/>
        </w:rPr>
      </w:pPr>
      <w:r w:rsidRPr="00A259D4">
        <w:rPr>
          <w:sz w:val="22"/>
          <w:szCs w:val="24"/>
          <w:lang w:val="en-GB"/>
        </w:rPr>
        <w:t>UGent aims to support student association life. To this end, the university recognises and subsidises student associations that propagate the mission and values of UGent, contribute to the integration of students into the university community and the development of social connectedness among students, and stimulate their personal development.</w:t>
      </w:r>
    </w:p>
    <w:p w14:paraId="79664769" w14:textId="77777777" w:rsidR="003F6303" w:rsidRPr="00A259D4" w:rsidRDefault="003F6303" w:rsidP="003F6303">
      <w:pPr>
        <w:pStyle w:val="Standard"/>
        <w:jc w:val="both"/>
        <w:rPr>
          <w:sz w:val="22"/>
          <w:szCs w:val="24"/>
          <w:lang w:val="en-GB"/>
        </w:rPr>
      </w:pPr>
    </w:p>
    <w:p w14:paraId="63CE77C3" w14:textId="203DD500" w:rsidR="003F6303" w:rsidRPr="00A259D4" w:rsidRDefault="003F6303" w:rsidP="003F6303">
      <w:pPr>
        <w:pStyle w:val="Standard"/>
        <w:jc w:val="both"/>
        <w:rPr>
          <w:sz w:val="22"/>
          <w:szCs w:val="24"/>
          <w:lang w:val="en-GB"/>
        </w:rPr>
      </w:pPr>
      <w:r w:rsidRPr="00A259D4">
        <w:rPr>
          <w:sz w:val="22"/>
          <w:szCs w:val="24"/>
          <w:lang w:val="en-GB"/>
        </w:rPr>
        <w:t xml:space="preserve">The university makes an amount available to the Service Student Activities (DSA) to subsidise recognised student associations. </w:t>
      </w:r>
      <w:r w:rsidRPr="00A259D4">
        <w:rPr>
          <w:sz w:val="22"/>
          <w:szCs w:val="24"/>
          <w:highlight w:val="yellow"/>
          <w:lang w:val="en-GB"/>
        </w:rPr>
        <w:t>The Meeting of Convents' Presidents (VKV) decides on the subsidy allocation among the convents.</w:t>
      </w:r>
      <w:r w:rsidRPr="00A259D4">
        <w:rPr>
          <w:sz w:val="22"/>
          <w:szCs w:val="24"/>
          <w:lang w:val="en-GB"/>
        </w:rPr>
        <w:t xml:space="preserve"> The budgets allocated to the associations are distributed to the affiliated recognised associations by the respective General Assemblies (AV’s).</w:t>
      </w:r>
    </w:p>
    <w:p w14:paraId="02D54DFC" w14:textId="77777777" w:rsidR="003F6303" w:rsidRPr="00A259D4" w:rsidRDefault="003F6303" w:rsidP="003F6303">
      <w:pPr>
        <w:pStyle w:val="Standard"/>
        <w:jc w:val="both"/>
        <w:rPr>
          <w:sz w:val="22"/>
          <w:szCs w:val="24"/>
          <w:lang w:val="en-GB"/>
        </w:rPr>
      </w:pPr>
    </w:p>
    <w:p w14:paraId="4C1D5D5D" w14:textId="77777777" w:rsidR="003F6303" w:rsidRPr="00A259D4" w:rsidRDefault="003F6303" w:rsidP="003F6303">
      <w:pPr>
        <w:pStyle w:val="Standard"/>
        <w:jc w:val="both"/>
        <w:rPr>
          <w:sz w:val="22"/>
          <w:szCs w:val="24"/>
          <w:lang w:val="en-GB"/>
        </w:rPr>
      </w:pPr>
      <w:r w:rsidRPr="00A259D4">
        <w:rPr>
          <w:sz w:val="22"/>
          <w:szCs w:val="24"/>
          <w:lang w:val="en-GB"/>
        </w:rPr>
        <w:t xml:space="preserve">Through the annual report, the student association reports on the operations of the past year and the use of the subsidy. The annual report is submitted to the student administrator </w:t>
      </w:r>
      <w:r w:rsidRPr="00A259D4">
        <w:rPr>
          <w:b/>
          <w:bCs/>
          <w:sz w:val="22"/>
          <w:szCs w:val="24"/>
          <w:lang w:val="en-GB"/>
        </w:rPr>
        <w:t>by 5 March</w:t>
      </w:r>
      <w:r w:rsidRPr="00A259D4">
        <w:rPr>
          <w:sz w:val="22"/>
          <w:szCs w:val="24"/>
          <w:lang w:val="en-GB"/>
        </w:rPr>
        <w:t xml:space="preserve"> each year. </w:t>
      </w:r>
      <w:r w:rsidRPr="00A259D4">
        <w:rPr>
          <w:sz w:val="22"/>
          <w:szCs w:val="24"/>
          <w:highlight w:val="yellow"/>
          <w:lang w:val="en-GB"/>
        </w:rPr>
        <w:t>A student association that fails to submit an annual report on time or submits an incomplete annual report may be suspended by operation of law until it fulfils its obligations</w:t>
      </w:r>
      <w:r w:rsidRPr="00A259D4">
        <w:rPr>
          <w:sz w:val="22"/>
          <w:szCs w:val="24"/>
          <w:lang w:val="en-GB"/>
        </w:rPr>
        <w:t>. If this suspension lasts for a period of 12 months, the student association will automatically lose its recognition.</w:t>
      </w:r>
    </w:p>
    <w:p w14:paraId="1D93A80F" w14:textId="77777777" w:rsidR="003F6303" w:rsidRPr="00A259D4" w:rsidRDefault="003F6303" w:rsidP="003F6303">
      <w:pPr>
        <w:pStyle w:val="Standard"/>
        <w:jc w:val="both"/>
        <w:rPr>
          <w:sz w:val="22"/>
          <w:szCs w:val="24"/>
          <w:lang w:val="en-GB"/>
        </w:rPr>
      </w:pPr>
    </w:p>
    <w:p w14:paraId="2CCBDE8C" w14:textId="05F08A0F" w:rsidR="008B1919" w:rsidRPr="00A259D4" w:rsidRDefault="003F6303" w:rsidP="003F6303">
      <w:pPr>
        <w:pStyle w:val="Standard"/>
        <w:jc w:val="both"/>
        <w:rPr>
          <w:lang w:val="en-GB"/>
        </w:rPr>
      </w:pPr>
      <w:r w:rsidRPr="00A259D4">
        <w:rPr>
          <w:sz w:val="22"/>
          <w:szCs w:val="24"/>
          <w:highlight w:val="yellow"/>
          <w:lang w:val="en-GB"/>
        </w:rPr>
        <w:t>The DSA analyses the annual report.</w:t>
      </w:r>
      <w:r w:rsidRPr="00A259D4">
        <w:rPr>
          <w:sz w:val="22"/>
          <w:szCs w:val="24"/>
          <w:lang w:val="en-GB"/>
        </w:rPr>
        <w:t xml:space="preserve"> To maintain its recognition, the student association must organise at least 10 public student activities, which are reported in the </w:t>
      </w:r>
      <w:r w:rsidRPr="00A259D4">
        <w:rPr>
          <w:b/>
          <w:bCs/>
          <w:sz w:val="22"/>
          <w:szCs w:val="24"/>
          <w:lang w:val="en-GB"/>
        </w:rPr>
        <w:t>annual report</w:t>
      </w:r>
      <w:r w:rsidRPr="00A259D4">
        <w:rPr>
          <w:sz w:val="22"/>
          <w:szCs w:val="24"/>
          <w:lang w:val="en-GB"/>
        </w:rPr>
        <w:t xml:space="preserve">. The student administrator also checks whether the UGent subsidy is used correctly. If the Student Administration establishes that a student association is not using the subsidy adequately or improperly, the student administrator sends the annual report to </w:t>
      </w:r>
      <w:r w:rsidR="00F77C54" w:rsidRPr="00A259D4">
        <w:rPr>
          <w:sz w:val="22"/>
          <w:szCs w:val="24"/>
          <w:lang w:val="en-GB"/>
        </w:rPr>
        <w:t>its Convent</w:t>
      </w:r>
      <w:r w:rsidRPr="00A259D4">
        <w:rPr>
          <w:sz w:val="22"/>
          <w:szCs w:val="24"/>
          <w:lang w:val="en-GB"/>
        </w:rPr>
        <w:t xml:space="preserve">, </w:t>
      </w:r>
      <w:r w:rsidRPr="00A259D4">
        <w:rPr>
          <w:sz w:val="22"/>
          <w:szCs w:val="24"/>
          <w:highlight w:val="yellow"/>
          <w:lang w:val="en-GB"/>
        </w:rPr>
        <w:t xml:space="preserve">together with advice on possible measures or sanctions, </w:t>
      </w:r>
      <w:r w:rsidR="008F4A39" w:rsidRPr="00A259D4">
        <w:rPr>
          <w:sz w:val="22"/>
          <w:szCs w:val="24"/>
          <w:highlight w:val="yellow"/>
          <w:lang w:val="en-GB"/>
        </w:rPr>
        <w:t>e.g.,</w:t>
      </w:r>
      <w:r w:rsidRPr="00A259D4">
        <w:rPr>
          <w:sz w:val="22"/>
          <w:szCs w:val="24"/>
          <w:highlight w:val="yellow"/>
          <w:lang w:val="en-GB"/>
        </w:rPr>
        <w:t xml:space="preserve"> a reduction of the subsidy at the next subsidy distribution by </w:t>
      </w:r>
      <w:r w:rsidR="00F77C54" w:rsidRPr="00A259D4">
        <w:rPr>
          <w:sz w:val="22"/>
          <w:szCs w:val="24"/>
          <w:highlight w:val="yellow"/>
          <w:lang w:val="en-GB"/>
        </w:rPr>
        <w:t>its Convent</w:t>
      </w:r>
      <w:r w:rsidRPr="00A259D4">
        <w:rPr>
          <w:sz w:val="22"/>
          <w:szCs w:val="24"/>
          <w:lang w:val="en-GB"/>
        </w:rPr>
        <w:t xml:space="preserve">. Improper use of subsidies may also result in a suspension of the recognised student association. Blatant improper use of </w:t>
      </w:r>
      <w:r w:rsidR="00456036" w:rsidRPr="00A259D4">
        <w:rPr>
          <w:sz w:val="22"/>
          <w:szCs w:val="24"/>
          <w:lang w:val="en-GB"/>
        </w:rPr>
        <w:t>funding</w:t>
      </w:r>
      <w:r w:rsidRPr="00A259D4">
        <w:rPr>
          <w:sz w:val="22"/>
          <w:szCs w:val="24"/>
          <w:lang w:val="en-GB"/>
        </w:rPr>
        <w:t>; substantial or repeated failure of the annual report to be in order; failure of the annual report to correspond to reality may be grounds for exclusion.</w:t>
      </w:r>
    </w:p>
    <w:p w14:paraId="7ABA0CA5" w14:textId="4E841E89" w:rsidR="00D23157" w:rsidRPr="00A259D4" w:rsidRDefault="00D23157">
      <w:pPr>
        <w:pStyle w:val="Standard"/>
        <w:rPr>
          <w:lang w:val="en-GB"/>
        </w:rPr>
      </w:pPr>
    </w:p>
    <w:p w14:paraId="3D944CB4" w14:textId="7D4F748C" w:rsidR="00D23157" w:rsidRPr="00A259D4" w:rsidRDefault="00D23157">
      <w:pPr>
        <w:pStyle w:val="Standard"/>
        <w:rPr>
          <w:lang w:val="en-GB"/>
        </w:rPr>
      </w:pPr>
    </w:p>
    <w:p w14:paraId="6C3712EC" w14:textId="17DDCF83" w:rsidR="00D23157" w:rsidRPr="00A259D4" w:rsidRDefault="00D23157">
      <w:pPr>
        <w:pStyle w:val="Standard"/>
        <w:rPr>
          <w:lang w:val="en-GB"/>
        </w:rPr>
      </w:pPr>
    </w:p>
    <w:p w14:paraId="336E9E18" w14:textId="35B3DFD4" w:rsidR="00D23157" w:rsidRPr="00A259D4" w:rsidRDefault="00D23157">
      <w:pPr>
        <w:pStyle w:val="Standard"/>
        <w:rPr>
          <w:lang w:val="en-GB"/>
        </w:rPr>
      </w:pPr>
    </w:p>
    <w:p w14:paraId="509E8B13" w14:textId="6D4A478B" w:rsidR="00D23157" w:rsidRPr="00A259D4" w:rsidRDefault="00D23157">
      <w:pPr>
        <w:pStyle w:val="Standard"/>
        <w:rPr>
          <w:lang w:val="en-GB"/>
        </w:rPr>
      </w:pPr>
    </w:p>
    <w:p w14:paraId="55A7920F" w14:textId="189B3F50" w:rsidR="00D23157" w:rsidRPr="00A259D4" w:rsidRDefault="00D23157">
      <w:pPr>
        <w:pStyle w:val="Standard"/>
        <w:rPr>
          <w:lang w:val="en-GB"/>
        </w:rPr>
      </w:pPr>
    </w:p>
    <w:p w14:paraId="16D8AF31" w14:textId="11C59716" w:rsidR="00D23157" w:rsidRPr="00A259D4" w:rsidRDefault="00D23157">
      <w:pPr>
        <w:pStyle w:val="Standard"/>
        <w:rPr>
          <w:lang w:val="en-GB"/>
        </w:rPr>
      </w:pPr>
    </w:p>
    <w:p w14:paraId="6441E7E1" w14:textId="4F69881E" w:rsidR="00D23157" w:rsidRPr="00A259D4" w:rsidRDefault="00D23157">
      <w:pPr>
        <w:pStyle w:val="Standard"/>
        <w:rPr>
          <w:lang w:val="en-GB"/>
        </w:rPr>
      </w:pPr>
    </w:p>
    <w:p w14:paraId="1E97B786" w14:textId="3D68543D" w:rsidR="00D23157" w:rsidRPr="00A259D4" w:rsidRDefault="00D23157">
      <w:pPr>
        <w:pStyle w:val="Standard"/>
        <w:rPr>
          <w:lang w:val="en-GB"/>
        </w:rPr>
      </w:pPr>
    </w:p>
    <w:p w14:paraId="667489B7" w14:textId="1FD41E5B" w:rsidR="00D23157" w:rsidRPr="00A259D4" w:rsidRDefault="00D23157">
      <w:pPr>
        <w:pStyle w:val="Standard"/>
        <w:rPr>
          <w:lang w:val="en-GB"/>
        </w:rPr>
      </w:pPr>
    </w:p>
    <w:p w14:paraId="279D399D" w14:textId="55B80A7C" w:rsidR="00D23157" w:rsidRPr="00A259D4" w:rsidRDefault="00D23157">
      <w:pPr>
        <w:pStyle w:val="Standard"/>
        <w:rPr>
          <w:lang w:val="en-GB"/>
        </w:rPr>
      </w:pPr>
    </w:p>
    <w:p w14:paraId="107717B5" w14:textId="43D53A5E" w:rsidR="00D23157" w:rsidRPr="00A259D4" w:rsidRDefault="00D23157">
      <w:pPr>
        <w:pStyle w:val="Standard"/>
        <w:rPr>
          <w:lang w:val="en-GB"/>
        </w:rPr>
      </w:pPr>
    </w:p>
    <w:p w14:paraId="662D0A27" w14:textId="77777777" w:rsidR="00D23157" w:rsidRPr="00A259D4" w:rsidRDefault="00D23157">
      <w:pPr>
        <w:pStyle w:val="Standard"/>
        <w:rPr>
          <w:lang w:val="en-GB"/>
        </w:rPr>
      </w:pPr>
    </w:p>
    <w:p w14:paraId="3561A8DA" w14:textId="42401884" w:rsidR="00165960" w:rsidRPr="00A259D4" w:rsidRDefault="00F503BA" w:rsidP="00165960">
      <w:pPr>
        <w:pStyle w:val="Kop1"/>
        <w:rPr>
          <w:lang w:val="en-GB"/>
        </w:rPr>
      </w:pPr>
      <w:r>
        <w:rPr>
          <w:lang w:val="en-GB"/>
        </w:rPr>
        <w:lastRenderedPageBreak/>
        <w:t>Contents of the annual report</w:t>
      </w:r>
    </w:p>
    <w:p w14:paraId="36FB96E1" w14:textId="77777777" w:rsidR="00D72278" w:rsidRPr="00D72278" w:rsidRDefault="00D72278" w:rsidP="00D72278">
      <w:pPr>
        <w:pStyle w:val="Standard"/>
        <w:spacing w:before="240"/>
        <w:ind w:left="360"/>
        <w:rPr>
          <w:sz w:val="22"/>
          <w:lang w:val="en-GB"/>
        </w:rPr>
      </w:pPr>
      <w:r w:rsidRPr="00D72278">
        <w:rPr>
          <w:sz w:val="22"/>
          <w:lang w:val="en-GB"/>
        </w:rPr>
        <w:t>The annual report includes:</w:t>
      </w:r>
    </w:p>
    <w:p w14:paraId="47A0990C" w14:textId="5B8DEDAF" w:rsidR="00D72278" w:rsidRDefault="00D72278" w:rsidP="00D72278">
      <w:pPr>
        <w:pStyle w:val="Standard"/>
        <w:numPr>
          <w:ilvl w:val="0"/>
          <w:numId w:val="49"/>
        </w:numPr>
        <w:spacing w:before="240"/>
        <w:rPr>
          <w:sz w:val="22"/>
          <w:lang w:val="en-GB"/>
        </w:rPr>
      </w:pPr>
      <w:r w:rsidRPr="00D72278">
        <w:rPr>
          <w:sz w:val="22"/>
          <w:lang w:val="en-GB"/>
        </w:rPr>
        <w:t xml:space="preserve">An overview of the </w:t>
      </w:r>
      <w:r w:rsidRPr="00DE1DC0">
        <w:rPr>
          <w:sz w:val="22"/>
          <w:highlight w:val="yellow"/>
          <w:lang w:val="en-GB"/>
        </w:rPr>
        <w:t>board members</w:t>
      </w:r>
      <w:r w:rsidRPr="00D72278">
        <w:rPr>
          <w:sz w:val="22"/>
          <w:lang w:val="en-GB"/>
        </w:rPr>
        <w:t xml:space="preserve"> of the student association, both active members and members who </w:t>
      </w:r>
      <w:r w:rsidR="00973BA6">
        <w:rPr>
          <w:sz w:val="22"/>
          <w:lang w:val="en-GB"/>
        </w:rPr>
        <w:t>retired</w:t>
      </w:r>
      <w:r w:rsidRPr="00D72278">
        <w:rPr>
          <w:sz w:val="22"/>
          <w:lang w:val="en-GB"/>
        </w:rPr>
        <w:t xml:space="preserve"> during the transition of the academic </w:t>
      </w:r>
      <w:r w:rsidR="008F4A39" w:rsidRPr="00D72278">
        <w:rPr>
          <w:sz w:val="22"/>
          <w:lang w:val="en-GB"/>
        </w:rPr>
        <w:t>year.</w:t>
      </w:r>
    </w:p>
    <w:p w14:paraId="34D6F4E6" w14:textId="45968D01" w:rsidR="00D72278" w:rsidRDefault="00D72278" w:rsidP="00D72278">
      <w:pPr>
        <w:pStyle w:val="Standard"/>
        <w:numPr>
          <w:ilvl w:val="0"/>
          <w:numId w:val="49"/>
        </w:numPr>
        <w:spacing w:before="240"/>
        <w:rPr>
          <w:sz w:val="22"/>
          <w:lang w:val="en-GB"/>
        </w:rPr>
      </w:pPr>
      <w:r w:rsidRPr="00D72278">
        <w:rPr>
          <w:sz w:val="22"/>
          <w:lang w:val="en-GB"/>
        </w:rPr>
        <w:t xml:space="preserve">A </w:t>
      </w:r>
      <w:r w:rsidRPr="00B65FE0">
        <w:rPr>
          <w:sz w:val="22"/>
          <w:highlight w:val="yellow"/>
          <w:lang w:val="en-GB"/>
        </w:rPr>
        <w:t>chronological report of activities</w:t>
      </w:r>
      <w:r w:rsidRPr="00D72278">
        <w:rPr>
          <w:sz w:val="22"/>
          <w:lang w:val="en-GB"/>
        </w:rPr>
        <w:t xml:space="preserve"> detailing all </w:t>
      </w:r>
      <w:r w:rsidRPr="00B65FE0">
        <w:rPr>
          <w:sz w:val="22"/>
          <w:highlight w:val="yellow"/>
          <w:lang w:val="en-GB"/>
        </w:rPr>
        <w:t>public</w:t>
      </w:r>
      <w:r w:rsidRPr="00D72278">
        <w:rPr>
          <w:sz w:val="22"/>
          <w:lang w:val="en-GB"/>
        </w:rPr>
        <w:t xml:space="preserve"> student events held during the past calendar </w:t>
      </w:r>
      <w:r w:rsidR="008F4A39" w:rsidRPr="00D72278">
        <w:rPr>
          <w:sz w:val="22"/>
          <w:lang w:val="en-GB"/>
        </w:rPr>
        <w:t>year.</w:t>
      </w:r>
    </w:p>
    <w:p w14:paraId="591058FF" w14:textId="57CDE090" w:rsidR="00D72278" w:rsidRDefault="00D72278" w:rsidP="00D72278">
      <w:pPr>
        <w:pStyle w:val="Standard"/>
        <w:numPr>
          <w:ilvl w:val="0"/>
          <w:numId w:val="49"/>
        </w:numPr>
        <w:spacing w:before="240"/>
        <w:rPr>
          <w:sz w:val="22"/>
          <w:lang w:val="en-GB"/>
        </w:rPr>
      </w:pPr>
      <w:r w:rsidRPr="00D72278">
        <w:rPr>
          <w:sz w:val="22"/>
          <w:lang w:val="en-GB"/>
        </w:rPr>
        <w:t xml:space="preserve">A summary of all </w:t>
      </w:r>
      <w:r w:rsidRPr="00B65FE0">
        <w:rPr>
          <w:sz w:val="22"/>
          <w:highlight w:val="yellow"/>
          <w:lang w:val="en-GB"/>
        </w:rPr>
        <w:t>non-public activities</w:t>
      </w:r>
      <w:r w:rsidRPr="00D72278">
        <w:rPr>
          <w:sz w:val="22"/>
          <w:lang w:val="en-GB"/>
        </w:rPr>
        <w:t xml:space="preserve">, including general meetings, board meetings, and activities for board </w:t>
      </w:r>
      <w:r w:rsidR="008F4A39" w:rsidRPr="00D72278">
        <w:rPr>
          <w:sz w:val="22"/>
          <w:lang w:val="en-GB"/>
        </w:rPr>
        <w:t>members.</w:t>
      </w:r>
    </w:p>
    <w:p w14:paraId="0E81463D" w14:textId="2482A219" w:rsidR="00D72278" w:rsidRDefault="00D72278" w:rsidP="00D72278">
      <w:pPr>
        <w:pStyle w:val="Standard"/>
        <w:numPr>
          <w:ilvl w:val="0"/>
          <w:numId w:val="49"/>
        </w:numPr>
        <w:spacing w:before="240"/>
        <w:rPr>
          <w:sz w:val="22"/>
          <w:lang w:val="en-GB"/>
        </w:rPr>
      </w:pPr>
      <w:r w:rsidRPr="00D72278">
        <w:rPr>
          <w:sz w:val="22"/>
          <w:lang w:val="en-GB"/>
        </w:rPr>
        <w:t xml:space="preserve">A list of purchases of </w:t>
      </w:r>
      <w:r w:rsidRPr="00630B7D">
        <w:rPr>
          <w:sz w:val="22"/>
          <w:highlight w:val="yellow"/>
          <w:lang w:val="en-GB"/>
        </w:rPr>
        <w:t>durable goods</w:t>
      </w:r>
      <w:r w:rsidRPr="00D72278">
        <w:rPr>
          <w:sz w:val="22"/>
          <w:lang w:val="en-GB"/>
        </w:rPr>
        <w:t xml:space="preserve"> (limited to goods subject to depreciation) that do not directly benefit the target </w:t>
      </w:r>
      <w:r w:rsidR="008F4A39" w:rsidRPr="00D72278">
        <w:rPr>
          <w:sz w:val="22"/>
          <w:lang w:val="en-GB"/>
        </w:rPr>
        <w:t>audience.</w:t>
      </w:r>
    </w:p>
    <w:p w14:paraId="2C1B820E" w14:textId="5CD0C8FF" w:rsidR="00D72278" w:rsidRDefault="00D72278" w:rsidP="00D72278">
      <w:pPr>
        <w:pStyle w:val="Standard"/>
        <w:numPr>
          <w:ilvl w:val="0"/>
          <w:numId w:val="49"/>
        </w:numPr>
        <w:spacing w:before="240"/>
        <w:rPr>
          <w:sz w:val="22"/>
          <w:lang w:val="en-GB"/>
        </w:rPr>
      </w:pPr>
      <w:r w:rsidRPr="00D72278">
        <w:rPr>
          <w:sz w:val="22"/>
          <w:lang w:val="en-GB"/>
        </w:rPr>
        <w:t xml:space="preserve">A </w:t>
      </w:r>
      <w:r w:rsidRPr="00630B7D">
        <w:rPr>
          <w:sz w:val="22"/>
          <w:highlight w:val="yellow"/>
          <w:lang w:val="en-GB"/>
        </w:rPr>
        <w:t>financial report</w:t>
      </w:r>
      <w:r w:rsidRPr="00D72278">
        <w:rPr>
          <w:sz w:val="22"/>
          <w:lang w:val="en-GB"/>
        </w:rPr>
        <w:t xml:space="preserve"> indicating the total profit or loss of the past calendar </w:t>
      </w:r>
      <w:r w:rsidR="008F4A39" w:rsidRPr="00D72278">
        <w:rPr>
          <w:sz w:val="22"/>
          <w:lang w:val="en-GB"/>
        </w:rPr>
        <w:t>year.</w:t>
      </w:r>
    </w:p>
    <w:p w14:paraId="2398D1E6" w14:textId="5FE69629" w:rsidR="00D72278" w:rsidRPr="00D72278" w:rsidRDefault="00D72278" w:rsidP="00D72278">
      <w:pPr>
        <w:pStyle w:val="Standard"/>
        <w:numPr>
          <w:ilvl w:val="0"/>
          <w:numId w:val="49"/>
        </w:numPr>
        <w:spacing w:before="240"/>
        <w:rPr>
          <w:sz w:val="22"/>
          <w:lang w:val="en-GB"/>
        </w:rPr>
      </w:pPr>
      <w:r w:rsidRPr="00D72278">
        <w:rPr>
          <w:sz w:val="22"/>
          <w:lang w:val="en-GB"/>
        </w:rPr>
        <w:t xml:space="preserve">Listing of the required </w:t>
      </w:r>
      <w:r w:rsidRPr="00630B7D">
        <w:rPr>
          <w:sz w:val="22"/>
          <w:highlight w:val="yellow"/>
          <w:lang w:val="en-GB"/>
        </w:rPr>
        <w:t>ten (10) public student activities</w:t>
      </w:r>
      <w:r w:rsidRPr="00D72278">
        <w:rPr>
          <w:sz w:val="22"/>
          <w:lang w:val="en-GB"/>
        </w:rPr>
        <w:t xml:space="preserve"> organized by the association (or at least as co-organizer) in the past year (i.e., the calendar year prior to the submission of the annual report), supported by sufficient evidence demonstrating at least the date and subject of the student activity, its public nature, and the fact that the association was the organizer or at least a co-organizer; demonstrating that these activities were announced through the DSA website and that at least five (5) of these activities align with the objectives of the student association. In the financial report, the student association also provides a breakdown of expenses and revenues, as well as profit or loss for each of the required ten (10) public student activities.</w:t>
      </w:r>
    </w:p>
    <w:p w14:paraId="20CBAF5D" w14:textId="411336DC" w:rsidR="00602AC0" w:rsidRPr="00A259D4" w:rsidRDefault="00602AC0" w:rsidP="00602AC0">
      <w:pPr>
        <w:pStyle w:val="Standard"/>
        <w:spacing w:before="240"/>
        <w:ind w:left="360"/>
        <w:rPr>
          <w:sz w:val="22"/>
          <w:lang w:val="en-GB"/>
        </w:rPr>
      </w:pPr>
    </w:p>
    <w:p w14:paraId="192C78FB" w14:textId="5A29ED9A" w:rsidR="00602AC0" w:rsidRPr="00A259D4" w:rsidRDefault="00602AC0" w:rsidP="00602AC0">
      <w:pPr>
        <w:pStyle w:val="Standard"/>
        <w:spacing w:before="240"/>
        <w:ind w:left="360"/>
        <w:rPr>
          <w:sz w:val="22"/>
          <w:lang w:val="en-GB"/>
        </w:rPr>
      </w:pPr>
    </w:p>
    <w:p w14:paraId="158D2489" w14:textId="62BF4B59" w:rsidR="00602AC0" w:rsidRPr="00A259D4" w:rsidRDefault="00602AC0" w:rsidP="00602AC0">
      <w:pPr>
        <w:pStyle w:val="Standard"/>
        <w:spacing w:before="240"/>
        <w:ind w:left="360"/>
        <w:rPr>
          <w:sz w:val="22"/>
          <w:lang w:val="en-GB"/>
        </w:rPr>
      </w:pPr>
    </w:p>
    <w:p w14:paraId="5FBA7C48" w14:textId="103EC607" w:rsidR="00602AC0" w:rsidRPr="00A259D4" w:rsidRDefault="00602AC0" w:rsidP="00602AC0">
      <w:pPr>
        <w:pStyle w:val="Standard"/>
        <w:spacing w:before="240"/>
        <w:ind w:left="360"/>
        <w:rPr>
          <w:sz w:val="22"/>
          <w:lang w:val="en-GB"/>
        </w:rPr>
      </w:pPr>
    </w:p>
    <w:p w14:paraId="533FB549" w14:textId="4E1A9AF1" w:rsidR="00602AC0" w:rsidRPr="00A259D4" w:rsidRDefault="00602AC0" w:rsidP="00602AC0">
      <w:pPr>
        <w:pStyle w:val="Standard"/>
        <w:spacing w:before="240"/>
        <w:ind w:left="360"/>
        <w:rPr>
          <w:sz w:val="22"/>
          <w:lang w:val="en-GB"/>
        </w:rPr>
      </w:pPr>
    </w:p>
    <w:p w14:paraId="6DB6FF31" w14:textId="77777777" w:rsidR="00602AC0" w:rsidRPr="00A259D4" w:rsidRDefault="00602AC0" w:rsidP="00602AC0">
      <w:pPr>
        <w:pStyle w:val="Standard"/>
        <w:spacing w:before="240"/>
        <w:ind w:left="360"/>
        <w:rPr>
          <w:sz w:val="22"/>
          <w:lang w:val="en-GB"/>
        </w:rPr>
      </w:pPr>
    </w:p>
    <w:p w14:paraId="242570A9" w14:textId="0706C526" w:rsidR="008B1919" w:rsidRPr="00A259D4" w:rsidRDefault="00602AC0">
      <w:pPr>
        <w:pStyle w:val="Kop1"/>
        <w:rPr>
          <w:lang w:val="en-GB"/>
        </w:rPr>
      </w:pPr>
      <w:r w:rsidRPr="00A259D4">
        <w:rPr>
          <w:lang w:val="en-GB"/>
        </w:rPr>
        <w:lastRenderedPageBreak/>
        <w:t xml:space="preserve">Template </w:t>
      </w:r>
      <w:r w:rsidR="00C0512E">
        <w:rPr>
          <w:lang w:val="en-GB"/>
        </w:rPr>
        <w:t>annual report</w:t>
      </w:r>
      <w:r w:rsidRPr="00A259D4">
        <w:rPr>
          <w:lang w:val="en-GB"/>
        </w:rPr>
        <w:t xml:space="preserve"> </w:t>
      </w:r>
    </w:p>
    <w:p w14:paraId="4B5FC807" w14:textId="606EC820" w:rsidR="008B1919" w:rsidRPr="00A259D4" w:rsidRDefault="00C0512E">
      <w:pPr>
        <w:pStyle w:val="Kop2"/>
        <w:rPr>
          <w:lang w:val="en-GB"/>
        </w:rPr>
      </w:pPr>
      <w:r>
        <w:rPr>
          <w:lang w:val="en-GB"/>
        </w:rPr>
        <w:t>Board members</w:t>
      </w:r>
    </w:p>
    <w:p w14:paraId="2BE95D96" w14:textId="2A7A4F9B" w:rsidR="008B1919" w:rsidRPr="00A259D4" w:rsidRDefault="00B97DF8" w:rsidP="00602AC0">
      <w:pPr>
        <w:pStyle w:val="Kop3"/>
        <w:rPr>
          <w:lang w:val="en-GB"/>
        </w:rPr>
      </w:pPr>
      <w:r w:rsidRPr="00A259D4">
        <w:rPr>
          <w:lang w:val="en-GB"/>
        </w:rPr>
        <w:t xml:space="preserve"> </w:t>
      </w:r>
      <w:r w:rsidR="0064492A" w:rsidRPr="0064492A">
        <w:rPr>
          <w:lang w:val="en-GB"/>
        </w:rPr>
        <w:t>Board members current academic year</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494E5C" w:rsidRPr="00A259D4" w14:paraId="080F3A44" w14:textId="77777777" w:rsidTr="00494E5C">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80D13" w14:textId="1AE0E5E2" w:rsidR="00494E5C" w:rsidRPr="00A259D4" w:rsidRDefault="0064492A">
            <w:pPr>
              <w:pStyle w:val="TableContents"/>
              <w:rPr>
                <w:b/>
                <w:bCs/>
                <w:lang w:val="en-GB"/>
              </w:rPr>
            </w:pPr>
            <w:r>
              <w:rPr>
                <w:b/>
                <w:bCs/>
                <w:lang w:val="en-GB"/>
              </w:rPr>
              <w:t>Function</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9DA539D" w14:textId="210B3181" w:rsidR="00494E5C" w:rsidRPr="00A259D4" w:rsidRDefault="0064492A">
            <w:pPr>
              <w:pStyle w:val="TableContents"/>
              <w:rPr>
                <w:b/>
                <w:bCs/>
                <w:lang w:val="en-GB"/>
              </w:rPr>
            </w:pPr>
            <w:r>
              <w:rPr>
                <w:b/>
                <w:bCs/>
                <w:lang w:val="en-GB"/>
              </w:rPr>
              <w:t>Name</w:t>
            </w:r>
          </w:p>
        </w:tc>
      </w:tr>
      <w:tr w:rsidR="00494E5C" w:rsidRPr="00A259D4" w14:paraId="7B4E3C10" w14:textId="77777777" w:rsidTr="00494E5C">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B3AE505" w14:textId="4C7385A7" w:rsidR="00494E5C" w:rsidRPr="00A259D4" w:rsidRDefault="00E04798">
            <w:pPr>
              <w:pStyle w:val="TableContents"/>
              <w:rPr>
                <w:b/>
                <w:bCs/>
                <w:lang w:val="en-GB"/>
              </w:rPr>
            </w:pPr>
            <w:r>
              <w:rPr>
                <w:b/>
                <w:bCs/>
                <w:lang w:val="en-GB"/>
              </w:rPr>
              <w:t>President</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D70D200" w14:textId="1AAD14FB" w:rsidR="00494E5C" w:rsidRPr="00A259D4" w:rsidRDefault="00010853">
            <w:pPr>
              <w:pStyle w:val="TableContents"/>
              <w:rPr>
                <w:lang w:val="en-GB"/>
              </w:rPr>
            </w:pPr>
            <w:r w:rsidRPr="00A259D4">
              <w:rPr>
                <w:lang w:val="en-GB"/>
              </w:rPr>
              <w:t>Emilie De Rycke</w:t>
            </w:r>
          </w:p>
        </w:tc>
      </w:tr>
      <w:tr w:rsidR="00494E5C" w:rsidRPr="00A259D4" w14:paraId="6445B591"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6324C2" w14:textId="784C56EB" w:rsidR="00494E5C" w:rsidRPr="00A259D4" w:rsidRDefault="00077E81">
            <w:pPr>
              <w:pStyle w:val="TableContents"/>
              <w:rPr>
                <w:b/>
                <w:bCs/>
                <w:lang w:val="en-GB"/>
              </w:rPr>
            </w:pPr>
            <w:r w:rsidRPr="00A259D4">
              <w:rPr>
                <w:b/>
                <w:bCs/>
                <w:lang w:val="en-GB"/>
              </w:rPr>
              <w:t>Vice</w:t>
            </w:r>
            <w:r w:rsidR="00E04798">
              <w:rPr>
                <w:b/>
                <w:bCs/>
                <w:lang w:val="en-GB"/>
              </w:rPr>
              <w:t>-president</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85CC2B" w14:textId="7BC8C527" w:rsidR="00494E5C" w:rsidRPr="00A259D4" w:rsidRDefault="00010853">
            <w:pPr>
              <w:pStyle w:val="TableContents"/>
              <w:rPr>
                <w:lang w:val="en-GB"/>
              </w:rPr>
            </w:pPr>
            <w:r w:rsidRPr="00A259D4">
              <w:rPr>
                <w:lang w:val="en-GB"/>
              </w:rPr>
              <w:t>Heike Krenn</w:t>
            </w:r>
          </w:p>
        </w:tc>
      </w:tr>
      <w:tr w:rsidR="00494E5C" w:rsidRPr="00A259D4" w14:paraId="73D574A7" w14:textId="77777777" w:rsidTr="00494E5C">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53780E" w14:textId="33C85247" w:rsidR="00494E5C" w:rsidRPr="00A259D4" w:rsidRDefault="003F21DE">
            <w:pPr>
              <w:pStyle w:val="TableContents"/>
              <w:rPr>
                <w:b/>
                <w:bCs/>
                <w:lang w:val="en-GB"/>
              </w:rPr>
            </w:pPr>
            <w:r>
              <w:rPr>
                <w:b/>
                <w:bCs/>
                <w:lang w:val="en-GB"/>
              </w:rPr>
              <w:t>Treasurer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319F01" w14:textId="2F6B09EC" w:rsidR="00494E5C" w:rsidRPr="00A259D4" w:rsidRDefault="00010853">
            <w:pPr>
              <w:pStyle w:val="TableContents"/>
              <w:rPr>
                <w:lang w:val="en-GB"/>
              </w:rPr>
            </w:pPr>
            <w:r w:rsidRPr="00A259D4">
              <w:rPr>
                <w:lang w:val="en-GB"/>
              </w:rPr>
              <w:t xml:space="preserve">Florence Delporte </w:t>
            </w:r>
          </w:p>
        </w:tc>
      </w:tr>
      <w:tr w:rsidR="00494E5C" w:rsidRPr="00A259D4" w14:paraId="1E6452C9"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E91092" w14:textId="347E89A0" w:rsidR="00494E5C" w:rsidRPr="00A259D4" w:rsidRDefault="00077E81">
            <w:pPr>
              <w:pStyle w:val="TableContents"/>
              <w:rPr>
                <w:b/>
                <w:bCs/>
                <w:lang w:val="en-GB"/>
              </w:rPr>
            </w:pPr>
            <w:r w:rsidRPr="00A259D4">
              <w:rPr>
                <w:b/>
                <w:bCs/>
                <w:lang w:val="en-GB"/>
              </w:rPr>
              <w:t xml:space="preserve">Web </w:t>
            </w:r>
            <w:r w:rsidR="003F21DE">
              <w:rPr>
                <w:b/>
                <w:bCs/>
                <w:lang w:val="en-GB"/>
              </w:rPr>
              <w:t>manager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2D8C14" w14:textId="39789808" w:rsidR="00494E5C" w:rsidRPr="00A259D4" w:rsidRDefault="00010853">
            <w:pPr>
              <w:pStyle w:val="TableContents"/>
              <w:rPr>
                <w:lang w:val="en-GB"/>
              </w:rPr>
            </w:pPr>
            <w:r w:rsidRPr="00A259D4">
              <w:rPr>
                <w:lang w:val="en-GB"/>
              </w:rPr>
              <w:t>Tristan Janssens</w:t>
            </w:r>
          </w:p>
        </w:tc>
      </w:tr>
      <w:tr w:rsidR="00077E81" w:rsidRPr="003F21DE" w14:paraId="4D138812"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2174F6" w14:textId="79543D5B" w:rsidR="00077E81" w:rsidRPr="00A259D4" w:rsidRDefault="003F21DE">
            <w:pPr>
              <w:pStyle w:val="TableContents"/>
              <w:rPr>
                <w:b/>
                <w:bCs/>
                <w:lang w:val="en-GB"/>
              </w:rPr>
            </w:pPr>
            <w:r>
              <w:rPr>
                <w:b/>
                <w:bCs/>
                <w:lang w:val="en-GB"/>
              </w:rPr>
              <w:t>Other board members</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90E7A5" w14:textId="76940760" w:rsidR="00077E81" w:rsidRPr="003F21DE" w:rsidRDefault="00010853">
            <w:pPr>
              <w:pStyle w:val="TableContents"/>
            </w:pPr>
            <w:r w:rsidRPr="003F21DE">
              <w:t>Wito De Neve, Thomas Van Acker, Friedrich Vandenberghe</w:t>
            </w:r>
          </w:p>
        </w:tc>
      </w:tr>
    </w:tbl>
    <w:p w14:paraId="1BD4F1D0" w14:textId="77777777" w:rsidR="008B1919" w:rsidRPr="003F21DE" w:rsidRDefault="008B1919">
      <w:pPr>
        <w:pStyle w:val="Standard"/>
      </w:pPr>
    </w:p>
    <w:p w14:paraId="534D6AD7" w14:textId="77777777" w:rsidR="008B1919" w:rsidRPr="003F21DE" w:rsidRDefault="008B1919">
      <w:pPr>
        <w:pStyle w:val="Standard"/>
      </w:pPr>
    </w:p>
    <w:p w14:paraId="5C088F5F" w14:textId="1B538EE7" w:rsidR="008B1919" w:rsidRPr="00A259D4" w:rsidRDefault="00755AAD" w:rsidP="00602AC0">
      <w:pPr>
        <w:pStyle w:val="Kop3"/>
        <w:rPr>
          <w:lang w:val="en-GB"/>
        </w:rPr>
      </w:pPr>
      <w:r w:rsidRPr="00A259D4">
        <w:rPr>
          <w:lang w:val="en-GB"/>
        </w:rPr>
        <w:t>B</w:t>
      </w:r>
      <w:r w:rsidR="0064492A">
        <w:rPr>
          <w:lang w:val="en-GB"/>
        </w:rPr>
        <w:t>oard members previous academic year</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077E81" w:rsidRPr="00A259D4" w14:paraId="61A8CB15" w14:textId="77777777" w:rsidTr="00B97DF8">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E0E8BD" w14:textId="00A5FD96" w:rsidR="00077E81" w:rsidRPr="00A259D4" w:rsidRDefault="0064492A" w:rsidP="00B97DF8">
            <w:pPr>
              <w:pStyle w:val="TableContents"/>
              <w:rPr>
                <w:b/>
                <w:bCs/>
                <w:lang w:val="en-GB"/>
              </w:rPr>
            </w:pPr>
            <w:r>
              <w:rPr>
                <w:b/>
                <w:bCs/>
                <w:lang w:val="en-GB"/>
              </w:rPr>
              <w:t>Function</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D4D8309" w14:textId="291CE718" w:rsidR="00077E81" w:rsidRPr="00A259D4" w:rsidRDefault="0064492A" w:rsidP="00B97DF8">
            <w:pPr>
              <w:pStyle w:val="TableContents"/>
              <w:rPr>
                <w:b/>
                <w:bCs/>
                <w:lang w:val="en-GB"/>
              </w:rPr>
            </w:pPr>
            <w:r>
              <w:rPr>
                <w:b/>
                <w:bCs/>
                <w:lang w:val="en-GB"/>
              </w:rPr>
              <w:t>Name</w:t>
            </w:r>
          </w:p>
        </w:tc>
      </w:tr>
      <w:tr w:rsidR="003F21DE" w:rsidRPr="00A259D4" w14:paraId="2C5320C9" w14:textId="77777777" w:rsidTr="00B97DF8">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83C42A" w14:textId="04981697" w:rsidR="003F21DE" w:rsidRPr="00A259D4" w:rsidRDefault="003F21DE" w:rsidP="003F21DE">
            <w:pPr>
              <w:pStyle w:val="TableContents"/>
              <w:rPr>
                <w:b/>
                <w:bCs/>
                <w:lang w:val="en-GB"/>
              </w:rPr>
            </w:pPr>
            <w:r>
              <w:rPr>
                <w:b/>
                <w:bCs/>
                <w:lang w:val="en-GB"/>
              </w:rPr>
              <w:t>President</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094971" w14:textId="0D874D83" w:rsidR="003F21DE" w:rsidRPr="00A259D4" w:rsidRDefault="003F21DE" w:rsidP="003F21DE">
            <w:pPr>
              <w:pStyle w:val="TableContents"/>
              <w:rPr>
                <w:lang w:val="en-GB"/>
              </w:rPr>
            </w:pPr>
            <w:r w:rsidRPr="00A259D4">
              <w:rPr>
                <w:lang w:val="en-GB"/>
              </w:rPr>
              <w:t>Nicolas Van der Eecken</w:t>
            </w:r>
          </w:p>
        </w:tc>
      </w:tr>
      <w:tr w:rsidR="003F21DE" w:rsidRPr="00A259D4" w14:paraId="6A1F46FC" w14:textId="77777777" w:rsidTr="00B97DF8">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1D835C" w14:textId="031F97C7" w:rsidR="003F21DE" w:rsidRPr="00A259D4" w:rsidRDefault="003F21DE" w:rsidP="003F21DE">
            <w:pPr>
              <w:pStyle w:val="TableContents"/>
              <w:rPr>
                <w:b/>
                <w:bCs/>
                <w:lang w:val="en-GB"/>
              </w:rPr>
            </w:pPr>
            <w:r w:rsidRPr="00A259D4">
              <w:rPr>
                <w:b/>
                <w:bCs/>
                <w:lang w:val="en-GB"/>
              </w:rPr>
              <w:t>Vice</w:t>
            </w:r>
            <w:r>
              <w:rPr>
                <w:b/>
                <w:bCs/>
                <w:lang w:val="en-GB"/>
              </w:rPr>
              <w:t>-president</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4506B5" w14:textId="1AB560BA" w:rsidR="003F21DE" w:rsidRPr="00A259D4" w:rsidRDefault="003F21DE" w:rsidP="003F21DE">
            <w:pPr>
              <w:pStyle w:val="TableContents"/>
              <w:rPr>
                <w:lang w:val="en-GB"/>
              </w:rPr>
            </w:pPr>
            <w:r w:rsidRPr="00A259D4">
              <w:rPr>
                <w:lang w:val="en-GB"/>
              </w:rPr>
              <w:t xml:space="preserve">Michiel Bruynseraede </w:t>
            </w:r>
          </w:p>
        </w:tc>
      </w:tr>
      <w:tr w:rsidR="003F21DE" w:rsidRPr="00A259D4" w14:paraId="67E70687" w14:textId="77777777" w:rsidTr="00B97DF8">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F32DB4" w14:textId="3A9D207B" w:rsidR="003F21DE" w:rsidRPr="00A259D4" w:rsidRDefault="003F21DE" w:rsidP="003F21DE">
            <w:pPr>
              <w:pStyle w:val="TableContents"/>
              <w:rPr>
                <w:b/>
                <w:bCs/>
                <w:lang w:val="en-GB"/>
              </w:rPr>
            </w:pPr>
            <w:r>
              <w:rPr>
                <w:b/>
                <w:bCs/>
                <w:lang w:val="en-GB"/>
              </w:rPr>
              <w:t>Treasurer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82D2B68" w14:textId="3B4C73A5" w:rsidR="003F21DE" w:rsidRPr="00A259D4" w:rsidRDefault="003F21DE" w:rsidP="003F21DE">
            <w:pPr>
              <w:pStyle w:val="TableContents"/>
              <w:rPr>
                <w:lang w:val="en-GB"/>
              </w:rPr>
            </w:pPr>
            <w:r w:rsidRPr="00A259D4">
              <w:rPr>
                <w:lang w:val="en-GB"/>
              </w:rPr>
              <w:t xml:space="preserve">Emilie De Rycke </w:t>
            </w:r>
          </w:p>
        </w:tc>
      </w:tr>
      <w:tr w:rsidR="003F21DE" w:rsidRPr="00A259D4" w14:paraId="7DF7E6CE" w14:textId="77777777" w:rsidTr="00B97DF8">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F24967" w14:textId="7E5A834D" w:rsidR="003F21DE" w:rsidRPr="00A259D4" w:rsidRDefault="003F21DE" w:rsidP="003F21DE">
            <w:pPr>
              <w:pStyle w:val="TableContents"/>
              <w:rPr>
                <w:b/>
                <w:bCs/>
                <w:lang w:val="en-GB"/>
              </w:rPr>
            </w:pPr>
            <w:r w:rsidRPr="00A259D4">
              <w:rPr>
                <w:b/>
                <w:bCs/>
                <w:lang w:val="en-GB"/>
              </w:rPr>
              <w:t xml:space="preserve">Web </w:t>
            </w:r>
            <w:r>
              <w:rPr>
                <w:b/>
                <w:bCs/>
                <w:lang w:val="en-GB"/>
              </w:rPr>
              <w:t>manager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F6BE85" w14:textId="7EFD63FE" w:rsidR="003F21DE" w:rsidRPr="00A259D4" w:rsidRDefault="003F21DE" w:rsidP="003F21DE">
            <w:pPr>
              <w:pStyle w:val="TableContents"/>
              <w:rPr>
                <w:lang w:val="en-GB"/>
              </w:rPr>
            </w:pPr>
            <w:r w:rsidRPr="00A259D4">
              <w:rPr>
                <w:lang w:val="en-GB"/>
              </w:rPr>
              <w:t>Robin Vande Vyver</w:t>
            </w:r>
          </w:p>
        </w:tc>
      </w:tr>
      <w:tr w:rsidR="003F21DE" w:rsidRPr="00A259D4" w14:paraId="0C95BCCE" w14:textId="77777777" w:rsidTr="00B97DF8">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AB6F4C" w14:textId="58C0B571" w:rsidR="003F21DE" w:rsidRPr="00A259D4" w:rsidRDefault="003F21DE" w:rsidP="003F21DE">
            <w:pPr>
              <w:pStyle w:val="TableContents"/>
              <w:rPr>
                <w:b/>
                <w:bCs/>
                <w:lang w:val="en-GB"/>
              </w:rPr>
            </w:pPr>
            <w:r>
              <w:rPr>
                <w:b/>
                <w:bCs/>
                <w:lang w:val="en-GB"/>
              </w:rPr>
              <w:t>Other board members</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3D990D3" w14:textId="59F20C6B" w:rsidR="003F21DE" w:rsidRPr="00471E12" w:rsidRDefault="003F21DE" w:rsidP="003F21DE">
            <w:pPr>
              <w:pStyle w:val="TableContents"/>
            </w:pPr>
            <w:r w:rsidRPr="00471E12">
              <w:t>Timon De Backer, Arne Diericks, Friederich Vandenberghe</w:t>
            </w:r>
          </w:p>
        </w:tc>
      </w:tr>
    </w:tbl>
    <w:p w14:paraId="66DF7679" w14:textId="16F484E6" w:rsidR="00AA1005" w:rsidRPr="00471E12" w:rsidRDefault="00AA1005">
      <w:pPr>
        <w:pStyle w:val="Standard"/>
        <w:rPr>
          <w:b/>
          <w:bCs/>
        </w:rPr>
      </w:pPr>
    </w:p>
    <w:p w14:paraId="3D9B3C7A" w14:textId="076BF4C2" w:rsidR="00AA1005" w:rsidRPr="00471E12" w:rsidRDefault="00AA1005">
      <w:pPr>
        <w:pStyle w:val="Standard"/>
        <w:rPr>
          <w:b/>
          <w:bCs/>
        </w:rPr>
      </w:pPr>
    </w:p>
    <w:p w14:paraId="5399612F" w14:textId="3E323672" w:rsidR="00AA1005" w:rsidRPr="00471E12" w:rsidRDefault="00AA1005">
      <w:pPr>
        <w:pStyle w:val="Standard"/>
        <w:rPr>
          <w:b/>
          <w:bCs/>
        </w:rPr>
      </w:pPr>
    </w:p>
    <w:p w14:paraId="275F7C3F" w14:textId="152E45A5" w:rsidR="00AA1005" w:rsidRPr="00471E12" w:rsidRDefault="00AA1005">
      <w:pPr>
        <w:pStyle w:val="Standard"/>
        <w:rPr>
          <w:b/>
          <w:bCs/>
        </w:rPr>
      </w:pPr>
    </w:p>
    <w:p w14:paraId="2B328CBB" w14:textId="4D4DA7D7" w:rsidR="00AA1005" w:rsidRPr="00471E12" w:rsidRDefault="00AA1005">
      <w:pPr>
        <w:pStyle w:val="Standard"/>
        <w:rPr>
          <w:b/>
          <w:bCs/>
        </w:rPr>
      </w:pPr>
    </w:p>
    <w:p w14:paraId="372CCF01" w14:textId="4D0E226B" w:rsidR="00AA1005" w:rsidRPr="00471E12" w:rsidRDefault="00AA1005">
      <w:pPr>
        <w:pStyle w:val="Standard"/>
        <w:rPr>
          <w:b/>
          <w:bCs/>
        </w:rPr>
      </w:pPr>
    </w:p>
    <w:p w14:paraId="324B4088" w14:textId="0BF77D32" w:rsidR="00AA1005" w:rsidRPr="00471E12" w:rsidRDefault="00AA1005">
      <w:pPr>
        <w:pStyle w:val="Standard"/>
        <w:rPr>
          <w:b/>
          <w:bCs/>
        </w:rPr>
      </w:pPr>
    </w:p>
    <w:p w14:paraId="308AAE33" w14:textId="5349957F" w:rsidR="00AA1005" w:rsidRPr="00471E12" w:rsidRDefault="00AA1005">
      <w:pPr>
        <w:pStyle w:val="Standard"/>
        <w:rPr>
          <w:b/>
          <w:bCs/>
        </w:rPr>
      </w:pPr>
    </w:p>
    <w:p w14:paraId="48F9011A" w14:textId="13AC25BA" w:rsidR="00AA1005" w:rsidRPr="00471E12" w:rsidRDefault="00AA1005">
      <w:pPr>
        <w:pStyle w:val="Standard"/>
        <w:rPr>
          <w:b/>
          <w:bCs/>
        </w:rPr>
      </w:pPr>
    </w:p>
    <w:p w14:paraId="4E301DE5" w14:textId="26F7C56A" w:rsidR="00AA1005" w:rsidRPr="00471E12" w:rsidRDefault="00AA1005">
      <w:pPr>
        <w:pStyle w:val="Standard"/>
        <w:rPr>
          <w:b/>
          <w:bCs/>
        </w:rPr>
      </w:pPr>
    </w:p>
    <w:p w14:paraId="0A5D4A94" w14:textId="3802C5CA" w:rsidR="00AA1005" w:rsidRPr="00471E12" w:rsidRDefault="00AA1005">
      <w:pPr>
        <w:pStyle w:val="Standard"/>
        <w:rPr>
          <w:b/>
          <w:bCs/>
        </w:rPr>
      </w:pPr>
    </w:p>
    <w:p w14:paraId="5D6AAECC" w14:textId="16B2354A" w:rsidR="00AA1005" w:rsidRPr="00471E12" w:rsidRDefault="00AA1005">
      <w:pPr>
        <w:pStyle w:val="Standard"/>
        <w:rPr>
          <w:b/>
          <w:bCs/>
        </w:rPr>
      </w:pPr>
    </w:p>
    <w:p w14:paraId="4DB30A1F" w14:textId="68982C3A" w:rsidR="00077E81" w:rsidRPr="00471E12" w:rsidRDefault="00077E81">
      <w:pPr>
        <w:pStyle w:val="Standard"/>
        <w:rPr>
          <w:b/>
          <w:bCs/>
        </w:rPr>
      </w:pPr>
    </w:p>
    <w:p w14:paraId="30E590E0" w14:textId="71F3B91D" w:rsidR="00077E81" w:rsidRPr="00471E12" w:rsidRDefault="00077E81">
      <w:pPr>
        <w:pStyle w:val="Standard"/>
        <w:rPr>
          <w:b/>
          <w:bCs/>
        </w:rPr>
      </w:pPr>
    </w:p>
    <w:p w14:paraId="2E118246" w14:textId="77777777" w:rsidR="00077E81" w:rsidRPr="00471E12" w:rsidRDefault="00077E81">
      <w:pPr>
        <w:pStyle w:val="Standard"/>
        <w:rPr>
          <w:b/>
          <w:bCs/>
        </w:rPr>
      </w:pPr>
    </w:p>
    <w:p w14:paraId="5B0022B4" w14:textId="2F4040DD" w:rsidR="00AA1005" w:rsidRPr="00471E12" w:rsidRDefault="00AA1005">
      <w:pPr>
        <w:pStyle w:val="Standard"/>
        <w:rPr>
          <w:b/>
          <w:bCs/>
        </w:rPr>
      </w:pPr>
    </w:p>
    <w:p w14:paraId="4F052039" w14:textId="12B1FE8E" w:rsidR="00AA1005" w:rsidRPr="00471E12" w:rsidRDefault="00AA1005">
      <w:pPr>
        <w:pStyle w:val="Standard"/>
        <w:rPr>
          <w:b/>
          <w:bCs/>
        </w:rPr>
      </w:pPr>
    </w:p>
    <w:p w14:paraId="517F4AE0" w14:textId="1B68638C" w:rsidR="00AA1005" w:rsidRPr="00471E12" w:rsidRDefault="00AA1005">
      <w:pPr>
        <w:pStyle w:val="Standard"/>
        <w:rPr>
          <w:b/>
          <w:bCs/>
        </w:rPr>
      </w:pPr>
    </w:p>
    <w:p w14:paraId="0EBFA21E" w14:textId="77777777" w:rsidR="00AA1005" w:rsidRPr="00471E12" w:rsidRDefault="00AA1005">
      <w:pPr>
        <w:pStyle w:val="Standard"/>
        <w:rPr>
          <w:b/>
          <w:bCs/>
        </w:rPr>
      </w:pPr>
    </w:p>
    <w:p w14:paraId="584A9BE8" w14:textId="362B82D3" w:rsidR="00B61F0C" w:rsidRPr="00471E12" w:rsidRDefault="00B61F0C">
      <w:pPr>
        <w:pStyle w:val="Standard"/>
        <w:rPr>
          <w:b/>
          <w:bCs/>
        </w:rPr>
      </w:pPr>
    </w:p>
    <w:p w14:paraId="3E469E56" w14:textId="3635203C" w:rsidR="00D72C9B" w:rsidRPr="00471E12" w:rsidRDefault="00D72C9B">
      <w:pPr>
        <w:pStyle w:val="Standard"/>
        <w:rPr>
          <w:b/>
          <w:bCs/>
        </w:rPr>
      </w:pPr>
    </w:p>
    <w:p w14:paraId="2F227337" w14:textId="57AAE184" w:rsidR="00D72C9B" w:rsidRPr="00471E12" w:rsidRDefault="00D72C9B">
      <w:pPr>
        <w:pStyle w:val="Standard"/>
        <w:rPr>
          <w:b/>
          <w:bCs/>
        </w:rPr>
      </w:pPr>
    </w:p>
    <w:p w14:paraId="519A6B4E" w14:textId="2C136DD2" w:rsidR="00D72C9B" w:rsidRPr="00471E12" w:rsidRDefault="00D72C9B">
      <w:pPr>
        <w:pStyle w:val="Standard"/>
        <w:rPr>
          <w:b/>
          <w:bCs/>
        </w:rPr>
      </w:pPr>
    </w:p>
    <w:p w14:paraId="0068ED01" w14:textId="5458FF6D" w:rsidR="00D72C9B" w:rsidRPr="00471E12" w:rsidRDefault="00D72C9B">
      <w:pPr>
        <w:pStyle w:val="Standard"/>
        <w:rPr>
          <w:b/>
          <w:bCs/>
        </w:rPr>
      </w:pPr>
    </w:p>
    <w:p w14:paraId="754BDE0D" w14:textId="7A927EB2" w:rsidR="00D72C9B" w:rsidRPr="00471E12" w:rsidRDefault="00D72C9B">
      <w:pPr>
        <w:pStyle w:val="Standard"/>
        <w:rPr>
          <w:b/>
          <w:bCs/>
        </w:rPr>
      </w:pPr>
    </w:p>
    <w:p w14:paraId="014FC6EC" w14:textId="7946164F" w:rsidR="00D72C9B" w:rsidRPr="00A259D4" w:rsidRDefault="00671A23" w:rsidP="00D72C9B">
      <w:pPr>
        <w:pStyle w:val="Kop2"/>
        <w:rPr>
          <w:lang w:val="en-GB"/>
        </w:rPr>
      </w:pPr>
      <w:r>
        <w:rPr>
          <w:lang w:val="en-GB"/>
        </w:rPr>
        <w:t>Overview of all public student activities</w:t>
      </w:r>
    </w:p>
    <w:p w14:paraId="6C8EF53E" w14:textId="77777777" w:rsidR="00D72C9B" w:rsidRPr="00A259D4" w:rsidRDefault="00D72C9B" w:rsidP="00D72C9B">
      <w:pPr>
        <w:pStyle w:val="Standard"/>
        <w:rPr>
          <w:lang w:val="en-GB"/>
        </w:rPr>
      </w:pPr>
    </w:p>
    <w:p w14:paraId="005C59FB" w14:textId="77777777" w:rsidR="006B3551" w:rsidRPr="006B3551" w:rsidRDefault="006B3551" w:rsidP="00627C69">
      <w:pPr>
        <w:pStyle w:val="Standard"/>
        <w:jc w:val="both"/>
        <w:rPr>
          <w:sz w:val="22"/>
          <w:szCs w:val="24"/>
          <w:lang w:val="en-GB"/>
        </w:rPr>
      </w:pPr>
      <w:r w:rsidRPr="006B3551">
        <w:rPr>
          <w:sz w:val="22"/>
          <w:szCs w:val="24"/>
          <w:lang w:val="en-GB"/>
        </w:rPr>
        <w:t>Chronological report of all public student activities in the past calendar year, e.g., parties, quizzes, debates, lectures, singing sessions, …</w:t>
      </w:r>
    </w:p>
    <w:p w14:paraId="71F4A342" w14:textId="77777777" w:rsidR="006B3551" w:rsidRPr="006B3551" w:rsidRDefault="006B3551" w:rsidP="00627C69">
      <w:pPr>
        <w:pStyle w:val="Standard"/>
        <w:jc w:val="both"/>
        <w:rPr>
          <w:sz w:val="22"/>
          <w:szCs w:val="24"/>
          <w:lang w:val="en-GB"/>
        </w:rPr>
      </w:pPr>
    </w:p>
    <w:p w14:paraId="2E939CC3" w14:textId="51281A35" w:rsidR="00D72C9B" w:rsidRDefault="006B3551" w:rsidP="00627C69">
      <w:pPr>
        <w:pStyle w:val="Standard"/>
        <w:jc w:val="both"/>
        <w:rPr>
          <w:sz w:val="22"/>
          <w:szCs w:val="24"/>
          <w:lang w:val="en-GB"/>
        </w:rPr>
      </w:pPr>
      <w:r w:rsidRPr="006B3551">
        <w:rPr>
          <w:sz w:val="22"/>
          <w:szCs w:val="24"/>
          <w:highlight w:val="yellow"/>
          <w:lang w:val="en-GB"/>
        </w:rPr>
        <w:t>See the attached appendix</w:t>
      </w:r>
      <w:r w:rsidRPr="006B3551">
        <w:rPr>
          <w:sz w:val="22"/>
          <w:szCs w:val="24"/>
          <w:lang w:val="en-GB"/>
        </w:rPr>
        <w:t xml:space="preserve"> for the completed overview.</w:t>
      </w:r>
    </w:p>
    <w:p w14:paraId="2E844092" w14:textId="77777777" w:rsidR="006B3551" w:rsidRPr="00A259D4" w:rsidRDefault="006B3551" w:rsidP="00627C69">
      <w:pPr>
        <w:pStyle w:val="Standard"/>
        <w:jc w:val="both"/>
        <w:rPr>
          <w:lang w:val="en-GB"/>
        </w:rPr>
      </w:pPr>
    </w:p>
    <w:p w14:paraId="1B94A866" w14:textId="145BFABC" w:rsidR="00671A23" w:rsidRPr="00A259D4" w:rsidRDefault="00671A23" w:rsidP="00627C69">
      <w:pPr>
        <w:pStyle w:val="Kop2"/>
        <w:jc w:val="both"/>
        <w:rPr>
          <w:lang w:val="en-GB"/>
        </w:rPr>
      </w:pPr>
      <w:r>
        <w:rPr>
          <w:lang w:val="en-GB"/>
        </w:rPr>
        <w:t>Overview of all non-public student activities</w:t>
      </w:r>
    </w:p>
    <w:p w14:paraId="25CE662C" w14:textId="77777777" w:rsidR="00D72C9B" w:rsidRPr="00A259D4" w:rsidRDefault="00D72C9B" w:rsidP="00627C69">
      <w:pPr>
        <w:pStyle w:val="Standard"/>
        <w:jc w:val="both"/>
        <w:rPr>
          <w:lang w:val="en-GB"/>
        </w:rPr>
      </w:pPr>
    </w:p>
    <w:p w14:paraId="5B01D9B2" w14:textId="4F9D8F97" w:rsidR="006E48B1" w:rsidRPr="006E48B1" w:rsidRDefault="006E48B1" w:rsidP="00627C69">
      <w:pPr>
        <w:pStyle w:val="Standard"/>
        <w:tabs>
          <w:tab w:val="left" w:pos="3771"/>
        </w:tabs>
        <w:jc w:val="both"/>
        <w:rPr>
          <w:sz w:val="22"/>
          <w:szCs w:val="24"/>
          <w:lang w:val="en-GB"/>
        </w:rPr>
      </w:pPr>
      <w:r w:rsidRPr="006E48B1">
        <w:rPr>
          <w:sz w:val="22"/>
          <w:szCs w:val="24"/>
          <w:lang w:val="en-GB"/>
        </w:rPr>
        <w:t xml:space="preserve">For example, board meetings, a general assembly, activities exclusively for board members (e.g., </w:t>
      </w:r>
      <w:r w:rsidR="008F4A39" w:rsidRPr="006E48B1">
        <w:rPr>
          <w:sz w:val="22"/>
          <w:szCs w:val="24"/>
          <w:lang w:val="en-GB"/>
        </w:rPr>
        <w:t>team building</w:t>
      </w:r>
      <w:r w:rsidRPr="006E48B1">
        <w:rPr>
          <w:sz w:val="22"/>
          <w:szCs w:val="24"/>
          <w:lang w:val="en-GB"/>
        </w:rPr>
        <w:t>, training), initiations, …</w:t>
      </w:r>
    </w:p>
    <w:p w14:paraId="71095881" w14:textId="77777777" w:rsidR="006E48B1" w:rsidRPr="006E48B1" w:rsidRDefault="006E48B1" w:rsidP="00627C69">
      <w:pPr>
        <w:pStyle w:val="Standard"/>
        <w:tabs>
          <w:tab w:val="left" w:pos="3771"/>
        </w:tabs>
        <w:jc w:val="both"/>
        <w:rPr>
          <w:sz w:val="22"/>
          <w:szCs w:val="24"/>
          <w:lang w:val="en-GB"/>
        </w:rPr>
      </w:pPr>
    </w:p>
    <w:p w14:paraId="61137B1B" w14:textId="0E953AB6" w:rsidR="00D72C9B" w:rsidRPr="00A259D4" w:rsidRDefault="006E48B1" w:rsidP="00627C69">
      <w:pPr>
        <w:pStyle w:val="Standard"/>
        <w:tabs>
          <w:tab w:val="left" w:pos="3771"/>
        </w:tabs>
        <w:jc w:val="both"/>
        <w:rPr>
          <w:b/>
          <w:bCs/>
          <w:lang w:val="en-GB"/>
        </w:rPr>
      </w:pPr>
      <w:r w:rsidRPr="006E48B1">
        <w:rPr>
          <w:sz w:val="22"/>
          <w:szCs w:val="24"/>
          <w:highlight w:val="yellow"/>
          <w:lang w:val="en-GB"/>
        </w:rPr>
        <w:t>See the attached appendix</w:t>
      </w:r>
      <w:r w:rsidRPr="006E48B1">
        <w:rPr>
          <w:sz w:val="22"/>
          <w:szCs w:val="24"/>
          <w:lang w:val="en-GB"/>
        </w:rPr>
        <w:t xml:space="preserve"> for the completed overview.</w:t>
      </w:r>
      <w:r w:rsidR="003F21DE">
        <w:rPr>
          <w:b/>
          <w:bCs/>
          <w:lang w:val="en-GB"/>
        </w:rPr>
        <w:tab/>
      </w:r>
    </w:p>
    <w:p w14:paraId="3D09B97F" w14:textId="391E0931" w:rsidR="00D72C9B" w:rsidRPr="00A259D4" w:rsidRDefault="00D72C9B">
      <w:pPr>
        <w:pStyle w:val="Standard"/>
        <w:rPr>
          <w:b/>
          <w:bCs/>
          <w:lang w:val="en-GB"/>
        </w:rPr>
      </w:pPr>
    </w:p>
    <w:p w14:paraId="50535E4A" w14:textId="29550D48" w:rsidR="00D72C9B" w:rsidRPr="00A259D4" w:rsidRDefault="00D72C9B">
      <w:pPr>
        <w:pStyle w:val="Standard"/>
        <w:rPr>
          <w:b/>
          <w:bCs/>
          <w:lang w:val="en-GB"/>
        </w:rPr>
      </w:pPr>
    </w:p>
    <w:p w14:paraId="3EEB592D" w14:textId="65C8DAE7" w:rsidR="00D72C9B" w:rsidRPr="00A259D4" w:rsidRDefault="00D72C9B">
      <w:pPr>
        <w:pStyle w:val="Standard"/>
        <w:rPr>
          <w:b/>
          <w:bCs/>
          <w:lang w:val="en-GB"/>
        </w:rPr>
      </w:pPr>
    </w:p>
    <w:p w14:paraId="6582BBAA" w14:textId="63664A3D" w:rsidR="00D72C9B" w:rsidRPr="00A259D4" w:rsidRDefault="00D72C9B">
      <w:pPr>
        <w:pStyle w:val="Standard"/>
        <w:rPr>
          <w:b/>
          <w:bCs/>
          <w:lang w:val="en-GB"/>
        </w:rPr>
      </w:pPr>
    </w:p>
    <w:p w14:paraId="663AEC10" w14:textId="7D7EFCD9" w:rsidR="00D72C9B" w:rsidRPr="00A259D4" w:rsidRDefault="00D72C9B">
      <w:pPr>
        <w:pStyle w:val="Standard"/>
        <w:rPr>
          <w:b/>
          <w:bCs/>
          <w:lang w:val="en-GB"/>
        </w:rPr>
      </w:pPr>
    </w:p>
    <w:p w14:paraId="0BB70546" w14:textId="07520C66" w:rsidR="00D72C9B" w:rsidRPr="00A259D4" w:rsidRDefault="00D72C9B">
      <w:pPr>
        <w:pStyle w:val="Standard"/>
        <w:rPr>
          <w:b/>
          <w:bCs/>
          <w:lang w:val="en-GB"/>
        </w:rPr>
      </w:pPr>
    </w:p>
    <w:p w14:paraId="71B260D8" w14:textId="633A3CB9" w:rsidR="00D72C9B" w:rsidRPr="00A259D4" w:rsidRDefault="00D72C9B">
      <w:pPr>
        <w:pStyle w:val="Standard"/>
        <w:rPr>
          <w:b/>
          <w:bCs/>
          <w:lang w:val="en-GB"/>
        </w:rPr>
      </w:pPr>
    </w:p>
    <w:p w14:paraId="4C386198" w14:textId="2A04DCA3" w:rsidR="00D72C9B" w:rsidRPr="00A259D4" w:rsidRDefault="00D72C9B">
      <w:pPr>
        <w:pStyle w:val="Standard"/>
        <w:rPr>
          <w:b/>
          <w:bCs/>
          <w:lang w:val="en-GB"/>
        </w:rPr>
      </w:pPr>
    </w:p>
    <w:p w14:paraId="17911995" w14:textId="348F1DBB" w:rsidR="00D72C9B" w:rsidRPr="00A259D4" w:rsidRDefault="00D72C9B">
      <w:pPr>
        <w:pStyle w:val="Standard"/>
        <w:rPr>
          <w:b/>
          <w:bCs/>
          <w:lang w:val="en-GB"/>
        </w:rPr>
      </w:pPr>
    </w:p>
    <w:p w14:paraId="7174560A" w14:textId="1715A5F0" w:rsidR="00D72C9B" w:rsidRPr="00A259D4" w:rsidRDefault="00D72C9B">
      <w:pPr>
        <w:pStyle w:val="Standard"/>
        <w:rPr>
          <w:b/>
          <w:bCs/>
          <w:lang w:val="en-GB"/>
        </w:rPr>
      </w:pPr>
    </w:p>
    <w:p w14:paraId="348B95AC" w14:textId="69F9A4C6" w:rsidR="00D72C9B" w:rsidRPr="00A259D4" w:rsidRDefault="00D72C9B">
      <w:pPr>
        <w:pStyle w:val="Standard"/>
        <w:rPr>
          <w:b/>
          <w:bCs/>
          <w:lang w:val="en-GB"/>
        </w:rPr>
      </w:pPr>
    </w:p>
    <w:p w14:paraId="29333019" w14:textId="2BC905B3" w:rsidR="00D72C9B" w:rsidRPr="00A259D4" w:rsidRDefault="00D72C9B">
      <w:pPr>
        <w:pStyle w:val="Standard"/>
        <w:rPr>
          <w:b/>
          <w:bCs/>
          <w:lang w:val="en-GB"/>
        </w:rPr>
      </w:pPr>
    </w:p>
    <w:p w14:paraId="59EC7CF7" w14:textId="608300DF" w:rsidR="00D72C9B" w:rsidRPr="00A259D4" w:rsidRDefault="00D72C9B">
      <w:pPr>
        <w:pStyle w:val="Standard"/>
        <w:rPr>
          <w:b/>
          <w:bCs/>
          <w:lang w:val="en-GB"/>
        </w:rPr>
      </w:pPr>
    </w:p>
    <w:p w14:paraId="1CC54F7E" w14:textId="58875E80" w:rsidR="00D72C9B" w:rsidRPr="00A259D4" w:rsidRDefault="00D72C9B">
      <w:pPr>
        <w:pStyle w:val="Standard"/>
        <w:rPr>
          <w:b/>
          <w:bCs/>
          <w:lang w:val="en-GB"/>
        </w:rPr>
      </w:pPr>
    </w:p>
    <w:p w14:paraId="5C414A83" w14:textId="4FD460A6" w:rsidR="00D72C9B" w:rsidRPr="00A259D4" w:rsidRDefault="00D72C9B">
      <w:pPr>
        <w:pStyle w:val="Standard"/>
        <w:rPr>
          <w:b/>
          <w:bCs/>
          <w:lang w:val="en-GB"/>
        </w:rPr>
      </w:pPr>
    </w:p>
    <w:p w14:paraId="218CB113" w14:textId="2D71E78A" w:rsidR="00D72C9B" w:rsidRPr="00A259D4" w:rsidRDefault="00D72C9B">
      <w:pPr>
        <w:pStyle w:val="Standard"/>
        <w:rPr>
          <w:b/>
          <w:bCs/>
          <w:lang w:val="en-GB"/>
        </w:rPr>
      </w:pPr>
    </w:p>
    <w:p w14:paraId="05CC7779" w14:textId="1010045F" w:rsidR="00D72C9B" w:rsidRPr="00A259D4" w:rsidRDefault="00D72C9B">
      <w:pPr>
        <w:pStyle w:val="Standard"/>
        <w:rPr>
          <w:b/>
          <w:bCs/>
          <w:lang w:val="en-GB"/>
        </w:rPr>
      </w:pPr>
    </w:p>
    <w:p w14:paraId="518478D1" w14:textId="621BCEA1" w:rsidR="00D72C9B" w:rsidRPr="00A259D4" w:rsidRDefault="00D72C9B">
      <w:pPr>
        <w:pStyle w:val="Standard"/>
        <w:rPr>
          <w:b/>
          <w:bCs/>
          <w:lang w:val="en-GB"/>
        </w:rPr>
      </w:pPr>
    </w:p>
    <w:p w14:paraId="5FD2D51F" w14:textId="3646EFE9" w:rsidR="00D72C9B" w:rsidRPr="00A259D4" w:rsidRDefault="00D72C9B">
      <w:pPr>
        <w:pStyle w:val="Standard"/>
        <w:rPr>
          <w:b/>
          <w:bCs/>
          <w:lang w:val="en-GB"/>
        </w:rPr>
      </w:pPr>
    </w:p>
    <w:p w14:paraId="5A6E9BD4" w14:textId="605CFA37" w:rsidR="00D72C9B" w:rsidRPr="00A259D4" w:rsidRDefault="00D72C9B">
      <w:pPr>
        <w:pStyle w:val="Standard"/>
        <w:rPr>
          <w:b/>
          <w:bCs/>
          <w:lang w:val="en-GB"/>
        </w:rPr>
      </w:pPr>
    </w:p>
    <w:p w14:paraId="69F806E4" w14:textId="6B2D3CC8" w:rsidR="00D72C9B" w:rsidRPr="00A259D4" w:rsidRDefault="00D72C9B">
      <w:pPr>
        <w:pStyle w:val="Standard"/>
        <w:rPr>
          <w:b/>
          <w:bCs/>
          <w:lang w:val="en-GB"/>
        </w:rPr>
      </w:pPr>
    </w:p>
    <w:p w14:paraId="4181AA56" w14:textId="26706B74" w:rsidR="00D72C9B" w:rsidRPr="00A259D4" w:rsidRDefault="00D72C9B">
      <w:pPr>
        <w:pStyle w:val="Standard"/>
        <w:rPr>
          <w:b/>
          <w:bCs/>
          <w:lang w:val="en-GB"/>
        </w:rPr>
      </w:pPr>
    </w:p>
    <w:p w14:paraId="41D6FC2F" w14:textId="6F957601" w:rsidR="00D72C9B" w:rsidRPr="00A259D4" w:rsidRDefault="00D72C9B">
      <w:pPr>
        <w:pStyle w:val="Standard"/>
        <w:rPr>
          <w:b/>
          <w:bCs/>
          <w:lang w:val="en-GB"/>
        </w:rPr>
      </w:pPr>
    </w:p>
    <w:p w14:paraId="53DD09E2" w14:textId="61D11750" w:rsidR="00D72C9B" w:rsidRPr="00A259D4" w:rsidRDefault="00D72C9B">
      <w:pPr>
        <w:pStyle w:val="Standard"/>
        <w:rPr>
          <w:b/>
          <w:bCs/>
          <w:lang w:val="en-GB"/>
        </w:rPr>
      </w:pPr>
    </w:p>
    <w:p w14:paraId="2D784DB4" w14:textId="7B49AC9B" w:rsidR="00D72C9B" w:rsidRPr="00A259D4" w:rsidRDefault="00D72C9B">
      <w:pPr>
        <w:pStyle w:val="Standard"/>
        <w:rPr>
          <w:b/>
          <w:bCs/>
          <w:lang w:val="en-GB"/>
        </w:rPr>
      </w:pPr>
    </w:p>
    <w:p w14:paraId="546FBBAE" w14:textId="5D7FE856" w:rsidR="00D72C9B" w:rsidRPr="00A259D4" w:rsidRDefault="00D72C9B">
      <w:pPr>
        <w:pStyle w:val="Standard"/>
        <w:rPr>
          <w:b/>
          <w:bCs/>
          <w:lang w:val="en-GB"/>
        </w:rPr>
      </w:pPr>
    </w:p>
    <w:p w14:paraId="0F011B30" w14:textId="387CC227" w:rsidR="00D72C9B" w:rsidRPr="00A259D4" w:rsidRDefault="00D72C9B">
      <w:pPr>
        <w:pStyle w:val="Standard"/>
        <w:rPr>
          <w:b/>
          <w:bCs/>
          <w:lang w:val="en-GB"/>
        </w:rPr>
      </w:pPr>
    </w:p>
    <w:p w14:paraId="2531111C" w14:textId="666A28D3" w:rsidR="00D72C9B" w:rsidRPr="00A259D4" w:rsidRDefault="00D72C9B">
      <w:pPr>
        <w:pStyle w:val="Standard"/>
        <w:rPr>
          <w:b/>
          <w:bCs/>
          <w:lang w:val="en-GB"/>
        </w:rPr>
      </w:pPr>
    </w:p>
    <w:p w14:paraId="11AD15B3" w14:textId="38262ED9" w:rsidR="00D72C9B" w:rsidRPr="00A259D4" w:rsidRDefault="00D72C9B">
      <w:pPr>
        <w:pStyle w:val="Standard"/>
        <w:rPr>
          <w:b/>
          <w:bCs/>
          <w:lang w:val="en-GB"/>
        </w:rPr>
      </w:pPr>
    </w:p>
    <w:p w14:paraId="2BE004DD" w14:textId="4C275772" w:rsidR="00D72C9B" w:rsidRPr="00A259D4" w:rsidRDefault="00D72C9B">
      <w:pPr>
        <w:pStyle w:val="Standard"/>
        <w:rPr>
          <w:b/>
          <w:bCs/>
          <w:lang w:val="en-GB"/>
        </w:rPr>
      </w:pPr>
    </w:p>
    <w:p w14:paraId="268B395B" w14:textId="292B5A02" w:rsidR="00B61F0C" w:rsidRPr="00A259D4" w:rsidRDefault="00B61F0C">
      <w:pPr>
        <w:pStyle w:val="Standard"/>
        <w:rPr>
          <w:b/>
          <w:bCs/>
          <w:lang w:val="en-GB"/>
        </w:rPr>
      </w:pPr>
    </w:p>
    <w:p w14:paraId="7F28D81D" w14:textId="72E3DD36" w:rsidR="00B61F0C" w:rsidRPr="00A259D4" w:rsidRDefault="00B61F0C">
      <w:pPr>
        <w:pStyle w:val="Standard"/>
        <w:rPr>
          <w:b/>
          <w:bCs/>
          <w:lang w:val="en-GB"/>
        </w:rPr>
      </w:pPr>
    </w:p>
    <w:p w14:paraId="25B098E0" w14:textId="7DF73150" w:rsidR="00B61F0C" w:rsidRPr="00A259D4" w:rsidRDefault="00A5384A" w:rsidP="00627C69">
      <w:pPr>
        <w:pStyle w:val="Kop2"/>
        <w:jc w:val="both"/>
        <w:rPr>
          <w:lang w:val="en-GB"/>
        </w:rPr>
      </w:pPr>
      <w:r>
        <w:rPr>
          <w:lang w:val="en-GB"/>
        </w:rPr>
        <w:lastRenderedPageBreak/>
        <w:t>Durable goods</w:t>
      </w:r>
    </w:p>
    <w:p w14:paraId="102CB632" w14:textId="77777777" w:rsidR="00761B0F" w:rsidRPr="00761B0F" w:rsidRDefault="00761B0F" w:rsidP="00627C69">
      <w:pPr>
        <w:pStyle w:val="Standard"/>
        <w:jc w:val="both"/>
        <w:rPr>
          <w:sz w:val="22"/>
          <w:szCs w:val="24"/>
          <w:lang w:val="en-GB"/>
        </w:rPr>
      </w:pPr>
      <w:r w:rsidRPr="00761B0F">
        <w:rPr>
          <w:sz w:val="22"/>
          <w:szCs w:val="24"/>
          <w:lang w:val="en-GB"/>
        </w:rPr>
        <w:t>Durable goods are items that do not directly benefit the target audience.</w:t>
      </w:r>
    </w:p>
    <w:p w14:paraId="11A85A19" w14:textId="1E566080" w:rsidR="0018231C" w:rsidRDefault="00761B0F" w:rsidP="00627C69">
      <w:pPr>
        <w:pStyle w:val="Standard"/>
        <w:jc w:val="both"/>
        <w:rPr>
          <w:sz w:val="22"/>
          <w:szCs w:val="24"/>
          <w:lang w:val="en-GB"/>
        </w:rPr>
      </w:pPr>
      <w:r w:rsidRPr="00761B0F">
        <w:rPr>
          <w:sz w:val="22"/>
          <w:szCs w:val="24"/>
          <w:lang w:val="en-GB"/>
        </w:rPr>
        <w:t>These are materials that retain their value for a certain period, such as electronics.</w:t>
      </w:r>
    </w:p>
    <w:p w14:paraId="18ED4C80" w14:textId="77777777" w:rsidR="00761B0F" w:rsidRPr="00761B0F" w:rsidRDefault="00761B0F" w:rsidP="00761B0F">
      <w:pPr>
        <w:pStyle w:val="Standard"/>
        <w:rPr>
          <w:b/>
          <w:bCs/>
          <w:lang w:val="en-GB"/>
        </w:rPr>
      </w:pPr>
    </w:p>
    <w:tbl>
      <w:tblPr>
        <w:tblStyle w:val="Tabelraster"/>
        <w:tblW w:w="0" w:type="auto"/>
        <w:tblLook w:val="04A0" w:firstRow="1" w:lastRow="0" w:firstColumn="1" w:lastColumn="0" w:noHBand="0" w:noVBand="1"/>
      </w:tblPr>
      <w:tblGrid>
        <w:gridCol w:w="4505"/>
        <w:gridCol w:w="4505"/>
      </w:tblGrid>
      <w:tr w:rsidR="0082776E" w:rsidRPr="00A259D4" w14:paraId="3970D27E" w14:textId="77777777" w:rsidTr="00434DC1">
        <w:tc>
          <w:tcPr>
            <w:tcW w:w="4505" w:type="dxa"/>
            <w:vAlign w:val="bottom"/>
          </w:tcPr>
          <w:p w14:paraId="40965217" w14:textId="5D40F1FE" w:rsidR="0082776E" w:rsidRPr="00A259D4" w:rsidRDefault="0002482A" w:rsidP="0082776E">
            <w:pPr>
              <w:pStyle w:val="Standard"/>
              <w:rPr>
                <w:b/>
                <w:bCs/>
                <w:lang w:val="en-GB"/>
              </w:rPr>
            </w:pPr>
            <w:r>
              <w:rPr>
                <w:rFonts w:ascii="Calibri" w:hAnsi="Calibri" w:cs="Calibri"/>
                <w:color w:val="000000"/>
                <w:sz w:val="22"/>
                <w:lang w:val="en-GB"/>
              </w:rPr>
              <w:t>Shield</w:t>
            </w:r>
          </w:p>
        </w:tc>
        <w:tc>
          <w:tcPr>
            <w:tcW w:w="4505" w:type="dxa"/>
            <w:vAlign w:val="bottom"/>
          </w:tcPr>
          <w:p w14:paraId="61D8137F" w14:textId="19701B9C" w:rsidR="0082776E" w:rsidRPr="00A259D4" w:rsidRDefault="0082776E" w:rsidP="0082776E">
            <w:pPr>
              <w:pStyle w:val="Standard"/>
              <w:rPr>
                <w:b/>
                <w:bCs/>
                <w:lang w:val="en-GB"/>
              </w:rPr>
            </w:pPr>
            <w:r w:rsidRPr="00A259D4">
              <w:rPr>
                <w:rFonts w:ascii="Calibri" w:hAnsi="Calibri" w:cs="Calibri"/>
                <w:color w:val="000000"/>
                <w:sz w:val="22"/>
                <w:lang w:val="en-GB"/>
              </w:rPr>
              <w:t>200,00</w:t>
            </w:r>
          </w:p>
        </w:tc>
      </w:tr>
      <w:tr w:rsidR="0082776E" w:rsidRPr="00A259D4" w14:paraId="134E423D" w14:textId="77777777" w:rsidTr="00434DC1">
        <w:tc>
          <w:tcPr>
            <w:tcW w:w="4505" w:type="dxa"/>
            <w:vAlign w:val="bottom"/>
          </w:tcPr>
          <w:p w14:paraId="38480012" w14:textId="0C8ECAF2" w:rsidR="0082776E" w:rsidRPr="00A259D4" w:rsidRDefault="0002482A" w:rsidP="0082776E">
            <w:pPr>
              <w:pStyle w:val="Standard"/>
              <w:rPr>
                <w:b/>
                <w:bCs/>
                <w:lang w:val="en-GB"/>
              </w:rPr>
            </w:pPr>
            <w:r>
              <w:rPr>
                <w:rFonts w:ascii="Calibri" w:hAnsi="Calibri" w:cs="Calibri"/>
                <w:color w:val="000000"/>
                <w:sz w:val="22"/>
                <w:lang w:val="en-GB"/>
              </w:rPr>
              <w:t>Flag</w:t>
            </w:r>
          </w:p>
        </w:tc>
        <w:tc>
          <w:tcPr>
            <w:tcW w:w="4505" w:type="dxa"/>
            <w:vAlign w:val="bottom"/>
          </w:tcPr>
          <w:p w14:paraId="3D377347" w14:textId="3724F76E" w:rsidR="0082776E" w:rsidRPr="00A259D4" w:rsidRDefault="0082776E" w:rsidP="0082776E">
            <w:pPr>
              <w:pStyle w:val="Standard"/>
              <w:rPr>
                <w:b/>
                <w:bCs/>
                <w:lang w:val="en-GB"/>
              </w:rPr>
            </w:pPr>
            <w:r w:rsidRPr="00A259D4">
              <w:rPr>
                <w:rFonts w:ascii="Calibri" w:hAnsi="Calibri" w:cs="Calibri"/>
                <w:color w:val="000000"/>
                <w:sz w:val="22"/>
                <w:lang w:val="en-GB"/>
              </w:rPr>
              <w:t>400,00</w:t>
            </w:r>
          </w:p>
        </w:tc>
      </w:tr>
      <w:tr w:rsidR="0082776E" w:rsidRPr="00A259D4" w14:paraId="1C4F1C47" w14:textId="77777777" w:rsidTr="00434DC1">
        <w:tc>
          <w:tcPr>
            <w:tcW w:w="4505" w:type="dxa"/>
            <w:vAlign w:val="bottom"/>
          </w:tcPr>
          <w:p w14:paraId="3C4FD0AA" w14:textId="45517DA3" w:rsidR="0082776E" w:rsidRPr="00A259D4" w:rsidRDefault="0002482A" w:rsidP="0082776E">
            <w:pPr>
              <w:pStyle w:val="Standard"/>
              <w:rPr>
                <w:b/>
                <w:bCs/>
                <w:lang w:val="en-GB"/>
              </w:rPr>
            </w:pPr>
            <w:r>
              <w:rPr>
                <w:rFonts w:ascii="Calibri" w:hAnsi="Calibri" w:cs="Calibri"/>
                <w:color w:val="000000"/>
                <w:sz w:val="22"/>
                <w:lang w:val="en-GB"/>
              </w:rPr>
              <w:t>Hammer</w:t>
            </w:r>
          </w:p>
        </w:tc>
        <w:tc>
          <w:tcPr>
            <w:tcW w:w="4505" w:type="dxa"/>
            <w:vAlign w:val="bottom"/>
          </w:tcPr>
          <w:p w14:paraId="5D04CD91" w14:textId="2E20222A" w:rsidR="0082776E" w:rsidRPr="00A259D4" w:rsidRDefault="0082776E" w:rsidP="0082776E">
            <w:pPr>
              <w:pStyle w:val="Standard"/>
              <w:rPr>
                <w:b/>
                <w:bCs/>
                <w:lang w:val="en-GB"/>
              </w:rPr>
            </w:pPr>
            <w:r w:rsidRPr="00A259D4">
              <w:rPr>
                <w:rFonts w:ascii="Calibri" w:hAnsi="Calibri" w:cs="Calibri"/>
                <w:color w:val="000000"/>
                <w:sz w:val="22"/>
                <w:lang w:val="en-GB"/>
              </w:rPr>
              <w:t>100,00</w:t>
            </w:r>
          </w:p>
        </w:tc>
      </w:tr>
      <w:tr w:rsidR="0082776E" w:rsidRPr="00A259D4" w14:paraId="03CD5721" w14:textId="77777777" w:rsidTr="00434DC1">
        <w:tc>
          <w:tcPr>
            <w:tcW w:w="4505" w:type="dxa"/>
            <w:vAlign w:val="bottom"/>
          </w:tcPr>
          <w:p w14:paraId="21FC9926" w14:textId="182AD499" w:rsidR="0082776E" w:rsidRPr="00A259D4" w:rsidRDefault="0082776E" w:rsidP="0082776E">
            <w:pPr>
              <w:pStyle w:val="Standard"/>
              <w:rPr>
                <w:b/>
                <w:bCs/>
                <w:lang w:val="en-GB"/>
              </w:rPr>
            </w:pPr>
            <w:r w:rsidRPr="00A259D4">
              <w:rPr>
                <w:rFonts w:ascii="Calibri" w:hAnsi="Calibri" w:cs="Calibri"/>
                <w:color w:val="000000"/>
                <w:sz w:val="22"/>
                <w:lang w:val="en-GB"/>
              </w:rPr>
              <w:t>Instrument</w:t>
            </w:r>
            <w:r w:rsidR="0002482A">
              <w:rPr>
                <w:rFonts w:ascii="Calibri" w:hAnsi="Calibri" w:cs="Calibri"/>
                <w:color w:val="000000"/>
                <w:sz w:val="22"/>
                <w:lang w:val="en-GB"/>
              </w:rPr>
              <w:t>s</w:t>
            </w:r>
          </w:p>
        </w:tc>
        <w:tc>
          <w:tcPr>
            <w:tcW w:w="4505" w:type="dxa"/>
            <w:vAlign w:val="bottom"/>
          </w:tcPr>
          <w:p w14:paraId="728C19F9" w14:textId="14D24B09" w:rsidR="0082776E" w:rsidRPr="00A259D4" w:rsidRDefault="0082776E" w:rsidP="0082776E">
            <w:pPr>
              <w:pStyle w:val="Standard"/>
              <w:rPr>
                <w:b/>
                <w:bCs/>
                <w:lang w:val="en-GB"/>
              </w:rPr>
            </w:pPr>
            <w:r w:rsidRPr="00A259D4">
              <w:rPr>
                <w:rFonts w:ascii="Calibri" w:hAnsi="Calibri" w:cs="Calibri"/>
                <w:color w:val="000000"/>
                <w:sz w:val="22"/>
                <w:lang w:val="en-GB"/>
              </w:rPr>
              <w:t>2.800</w:t>
            </w:r>
          </w:p>
        </w:tc>
      </w:tr>
    </w:tbl>
    <w:p w14:paraId="2F5BD75A" w14:textId="5FDDEDE5" w:rsidR="0018231C" w:rsidRPr="00A259D4" w:rsidRDefault="0018231C">
      <w:pPr>
        <w:pStyle w:val="Standard"/>
        <w:rPr>
          <w:b/>
          <w:bCs/>
          <w:lang w:val="en-GB"/>
        </w:rPr>
      </w:pPr>
    </w:p>
    <w:p w14:paraId="5FFC5EA1" w14:textId="50AC07BD" w:rsidR="0018231C" w:rsidRPr="00A259D4" w:rsidRDefault="0018231C">
      <w:pPr>
        <w:pStyle w:val="Standard"/>
        <w:rPr>
          <w:b/>
          <w:bCs/>
          <w:lang w:val="en-GB"/>
        </w:rPr>
      </w:pPr>
    </w:p>
    <w:p w14:paraId="72B1B938" w14:textId="755FE5A2" w:rsidR="0018231C" w:rsidRPr="00A259D4" w:rsidRDefault="0018231C">
      <w:pPr>
        <w:pStyle w:val="Standard"/>
        <w:rPr>
          <w:b/>
          <w:bCs/>
          <w:lang w:val="en-GB"/>
        </w:rPr>
      </w:pPr>
    </w:p>
    <w:p w14:paraId="7AF96192" w14:textId="4F3CD0CE" w:rsidR="0018231C" w:rsidRPr="00A259D4" w:rsidRDefault="0018231C">
      <w:pPr>
        <w:pStyle w:val="Standard"/>
        <w:rPr>
          <w:b/>
          <w:bCs/>
          <w:lang w:val="en-GB"/>
        </w:rPr>
      </w:pPr>
    </w:p>
    <w:p w14:paraId="6B234B85" w14:textId="7E8FB6AE" w:rsidR="0018231C" w:rsidRPr="00A259D4" w:rsidRDefault="0018231C">
      <w:pPr>
        <w:pStyle w:val="Standard"/>
        <w:rPr>
          <w:b/>
          <w:bCs/>
          <w:lang w:val="en-GB"/>
        </w:rPr>
      </w:pPr>
    </w:p>
    <w:p w14:paraId="6A60371B" w14:textId="2BF53BF9" w:rsidR="0018231C" w:rsidRPr="00A259D4" w:rsidRDefault="0018231C">
      <w:pPr>
        <w:pStyle w:val="Standard"/>
        <w:rPr>
          <w:b/>
          <w:bCs/>
          <w:lang w:val="en-GB"/>
        </w:rPr>
      </w:pPr>
    </w:p>
    <w:p w14:paraId="7A0A8C7B" w14:textId="35D2E749" w:rsidR="0018231C" w:rsidRPr="00A259D4" w:rsidRDefault="0018231C">
      <w:pPr>
        <w:pStyle w:val="Standard"/>
        <w:rPr>
          <w:b/>
          <w:bCs/>
          <w:lang w:val="en-GB"/>
        </w:rPr>
      </w:pPr>
    </w:p>
    <w:p w14:paraId="76FFAE89" w14:textId="0D9203D2" w:rsidR="0018231C" w:rsidRPr="00A259D4" w:rsidRDefault="0018231C">
      <w:pPr>
        <w:pStyle w:val="Standard"/>
        <w:rPr>
          <w:b/>
          <w:bCs/>
          <w:lang w:val="en-GB"/>
        </w:rPr>
      </w:pPr>
    </w:p>
    <w:p w14:paraId="35A93E45" w14:textId="104DDD44" w:rsidR="0018231C" w:rsidRPr="00A259D4" w:rsidRDefault="0018231C">
      <w:pPr>
        <w:pStyle w:val="Standard"/>
        <w:rPr>
          <w:b/>
          <w:bCs/>
          <w:lang w:val="en-GB"/>
        </w:rPr>
      </w:pPr>
    </w:p>
    <w:p w14:paraId="162E3294" w14:textId="2AC09C19" w:rsidR="0018231C" w:rsidRPr="00A259D4" w:rsidRDefault="0018231C">
      <w:pPr>
        <w:pStyle w:val="Standard"/>
        <w:rPr>
          <w:b/>
          <w:bCs/>
          <w:lang w:val="en-GB"/>
        </w:rPr>
      </w:pPr>
    </w:p>
    <w:p w14:paraId="3A3145D2" w14:textId="7D13B6A4" w:rsidR="0018231C" w:rsidRPr="00A259D4" w:rsidRDefault="0018231C">
      <w:pPr>
        <w:pStyle w:val="Standard"/>
        <w:rPr>
          <w:b/>
          <w:bCs/>
          <w:lang w:val="en-GB"/>
        </w:rPr>
      </w:pPr>
    </w:p>
    <w:p w14:paraId="78529FCB" w14:textId="09450D9C" w:rsidR="0018231C" w:rsidRPr="00A259D4" w:rsidRDefault="0018231C">
      <w:pPr>
        <w:pStyle w:val="Standard"/>
        <w:rPr>
          <w:b/>
          <w:bCs/>
          <w:lang w:val="en-GB"/>
        </w:rPr>
      </w:pPr>
    </w:p>
    <w:p w14:paraId="3927BC84" w14:textId="0E5E6055" w:rsidR="0018231C" w:rsidRPr="00A259D4" w:rsidRDefault="0018231C">
      <w:pPr>
        <w:pStyle w:val="Standard"/>
        <w:rPr>
          <w:b/>
          <w:bCs/>
          <w:lang w:val="en-GB"/>
        </w:rPr>
      </w:pPr>
    </w:p>
    <w:p w14:paraId="55A250CE" w14:textId="63EAC698" w:rsidR="0018231C" w:rsidRPr="00A259D4" w:rsidRDefault="0018231C">
      <w:pPr>
        <w:pStyle w:val="Standard"/>
        <w:rPr>
          <w:b/>
          <w:bCs/>
          <w:lang w:val="en-GB"/>
        </w:rPr>
      </w:pPr>
    </w:p>
    <w:p w14:paraId="40D19234" w14:textId="79EAE768" w:rsidR="0018231C" w:rsidRPr="00A259D4" w:rsidRDefault="0018231C">
      <w:pPr>
        <w:pStyle w:val="Standard"/>
        <w:rPr>
          <w:b/>
          <w:bCs/>
          <w:lang w:val="en-GB"/>
        </w:rPr>
      </w:pPr>
    </w:p>
    <w:p w14:paraId="43BC7871" w14:textId="039F534D" w:rsidR="0018231C" w:rsidRPr="00A259D4" w:rsidRDefault="0018231C">
      <w:pPr>
        <w:pStyle w:val="Standard"/>
        <w:rPr>
          <w:b/>
          <w:bCs/>
          <w:lang w:val="en-GB"/>
        </w:rPr>
      </w:pPr>
    </w:p>
    <w:p w14:paraId="124B6893" w14:textId="7C4E44FF" w:rsidR="0018231C" w:rsidRPr="00A259D4" w:rsidRDefault="0018231C">
      <w:pPr>
        <w:pStyle w:val="Standard"/>
        <w:rPr>
          <w:b/>
          <w:bCs/>
          <w:lang w:val="en-GB"/>
        </w:rPr>
      </w:pPr>
    </w:p>
    <w:p w14:paraId="61B9DAE1" w14:textId="3F89E264" w:rsidR="0018231C" w:rsidRPr="00A259D4" w:rsidRDefault="0018231C">
      <w:pPr>
        <w:pStyle w:val="Standard"/>
        <w:rPr>
          <w:b/>
          <w:bCs/>
          <w:lang w:val="en-GB"/>
        </w:rPr>
      </w:pPr>
    </w:p>
    <w:p w14:paraId="27BEF81D" w14:textId="1D93B9F0" w:rsidR="0018231C" w:rsidRPr="00A259D4" w:rsidRDefault="0018231C">
      <w:pPr>
        <w:pStyle w:val="Standard"/>
        <w:rPr>
          <w:b/>
          <w:bCs/>
          <w:lang w:val="en-GB"/>
        </w:rPr>
      </w:pPr>
    </w:p>
    <w:p w14:paraId="4750DBEB" w14:textId="15B4BFC9" w:rsidR="0018231C" w:rsidRPr="00A259D4" w:rsidRDefault="0018231C">
      <w:pPr>
        <w:pStyle w:val="Standard"/>
        <w:rPr>
          <w:b/>
          <w:bCs/>
          <w:lang w:val="en-GB"/>
        </w:rPr>
      </w:pPr>
    </w:p>
    <w:p w14:paraId="522E3E09" w14:textId="0E883633" w:rsidR="0018231C" w:rsidRPr="00A259D4" w:rsidRDefault="0018231C">
      <w:pPr>
        <w:pStyle w:val="Standard"/>
        <w:rPr>
          <w:b/>
          <w:bCs/>
          <w:lang w:val="en-GB"/>
        </w:rPr>
      </w:pPr>
    </w:p>
    <w:p w14:paraId="1A93FC99" w14:textId="64506376" w:rsidR="0018231C" w:rsidRPr="00A259D4" w:rsidRDefault="0018231C">
      <w:pPr>
        <w:pStyle w:val="Standard"/>
        <w:rPr>
          <w:b/>
          <w:bCs/>
          <w:lang w:val="en-GB"/>
        </w:rPr>
      </w:pPr>
    </w:p>
    <w:p w14:paraId="7B0494FC" w14:textId="27E6DB8A" w:rsidR="0018231C" w:rsidRPr="00A259D4" w:rsidRDefault="0018231C">
      <w:pPr>
        <w:pStyle w:val="Standard"/>
        <w:rPr>
          <w:b/>
          <w:bCs/>
          <w:lang w:val="en-GB"/>
        </w:rPr>
      </w:pPr>
    </w:p>
    <w:p w14:paraId="5E8104EA" w14:textId="0908B59A" w:rsidR="0018231C" w:rsidRPr="00A259D4" w:rsidRDefault="0018231C">
      <w:pPr>
        <w:pStyle w:val="Standard"/>
        <w:rPr>
          <w:b/>
          <w:bCs/>
          <w:lang w:val="en-GB"/>
        </w:rPr>
      </w:pPr>
    </w:p>
    <w:p w14:paraId="2E2B7F0E" w14:textId="245C1C5E" w:rsidR="0018231C" w:rsidRPr="00A259D4" w:rsidRDefault="0018231C">
      <w:pPr>
        <w:pStyle w:val="Standard"/>
        <w:rPr>
          <w:b/>
          <w:bCs/>
          <w:lang w:val="en-GB"/>
        </w:rPr>
      </w:pPr>
    </w:p>
    <w:p w14:paraId="7CB8F9BE" w14:textId="6DF722BF" w:rsidR="0018231C" w:rsidRPr="00A259D4" w:rsidRDefault="0018231C">
      <w:pPr>
        <w:pStyle w:val="Standard"/>
        <w:rPr>
          <w:b/>
          <w:bCs/>
          <w:lang w:val="en-GB"/>
        </w:rPr>
      </w:pPr>
    </w:p>
    <w:p w14:paraId="3CFCE582" w14:textId="6FF38719" w:rsidR="0018231C" w:rsidRPr="00A259D4" w:rsidRDefault="0018231C">
      <w:pPr>
        <w:pStyle w:val="Standard"/>
        <w:rPr>
          <w:b/>
          <w:bCs/>
          <w:lang w:val="en-GB"/>
        </w:rPr>
      </w:pPr>
    </w:p>
    <w:p w14:paraId="6C92AD49" w14:textId="4CE4D86D" w:rsidR="0018231C" w:rsidRPr="00A259D4" w:rsidRDefault="0018231C">
      <w:pPr>
        <w:pStyle w:val="Standard"/>
        <w:rPr>
          <w:b/>
          <w:bCs/>
          <w:lang w:val="en-GB"/>
        </w:rPr>
      </w:pPr>
    </w:p>
    <w:p w14:paraId="024FA964" w14:textId="339B3D10" w:rsidR="0018231C" w:rsidRPr="00A259D4" w:rsidRDefault="0018231C">
      <w:pPr>
        <w:pStyle w:val="Standard"/>
        <w:rPr>
          <w:b/>
          <w:bCs/>
          <w:lang w:val="en-GB"/>
        </w:rPr>
      </w:pPr>
    </w:p>
    <w:p w14:paraId="65826906" w14:textId="599E4FE0" w:rsidR="0018231C" w:rsidRPr="00A259D4" w:rsidRDefault="0018231C">
      <w:pPr>
        <w:pStyle w:val="Standard"/>
        <w:rPr>
          <w:b/>
          <w:bCs/>
          <w:lang w:val="en-GB"/>
        </w:rPr>
      </w:pPr>
    </w:p>
    <w:p w14:paraId="296B24E2" w14:textId="75BCACB8" w:rsidR="0018231C" w:rsidRPr="00A259D4" w:rsidRDefault="0018231C">
      <w:pPr>
        <w:pStyle w:val="Standard"/>
        <w:rPr>
          <w:b/>
          <w:bCs/>
          <w:lang w:val="en-GB"/>
        </w:rPr>
      </w:pPr>
    </w:p>
    <w:p w14:paraId="623AFA70" w14:textId="50FFBF13" w:rsidR="0018231C" w:rsidRPr="00A259D4" w:rsidRDefault="0018231C">
      <w:pPr>
        <w:pStyle w:val="Standard"/>
        <w:rPr>
          <w:b/>
          <w:bCs/>
          <w:lang w:val="en-GB"/>
        </w:rPr>
      </w:pPr>
    </w:p>
    <w:p w14:paraId="7E521104" w14:textId="72993B68" w:rsidR="0018231C" w:rsidRPr="00A259D4" w:rsidRDefault="0018231C">
      <w:pPr>
        <w:pStyle w:val="Standard"/>
        <w:rPr>
          <w:b/>
          <w:bCs/>
          <w:lang w:val="en-GB"/>
        </w:rPr>
      </w:pPr>
    </w:p>
    <w:p w14:paraId="7B88EA75" w14:textId="16359682" w:rsidR="0018231C" w:rsidRPr="00A259D4" w:rsidRDefault="0018231C">
      <w:pPr>
        <w:pStyle w:val="Standard"/>
        <w:rPr>
          <w:b/>
          <w:bCs/>
          <w:lang w:val="en-GB"/>
        </w:rPr>
      </w:pPr>
    </w:p>
    <w:p w14:paraId="20DBADE7" w14:textId="16853E5D" w:rsidR="0018231C" w:rsidRPr="00A259D4" w:rsidRDefault="0018231C">
      <w:pPr>
        <w:pStyle w:val="Standard"/>
        <w:rPr>
          <w:b/>
          <w:bCs/>
          <w:lang w:val="en-GB"/>
        </w:rPr>
      </w:pPr>
    </w:p>
    <w:p w14:paraId="50A962C0" w14:textId="6ED87DB9" w:rsidR="0018231C" w:rsidRPr="00A259D4" w:rsidRDefault="0018231C">
      <w:pPr>
        <w:pStyle w:val="Standard"/>
        <w:rPr>
          <w:b/>
          <w:bCs/>
          <w:lang w:val="en-GB"/>
        </w:rPr>
      </w:pPr>
    </w:p>
    <w:p w14:paraId="025C10BB" w14:textId="095380B2" w:rsidR="0018231C" w:rsidRPr="00A259D4" w:rsidRDefault="0018231C">
      <w:pPr>
        <w:pStyle w:val="Standard"/>
        <w:rPr>
          <w:b/>
          <w:bCs/>
          <w:lang w:val="en-GB"/>
        </w:rPr>
      </w:pPr>
    </w:p>
    <w:p w14:paraId="10EBAE20" w14:textId="32BAD6BD" w:rsidR="00D72C9B" w:rsidRPr="00A259D4" w:rsidRDefault="00F407AD" w:rsidP="00D72C9B">
      <w:pPr>
        <w:pStyle w:val="Kop2"/>
        <w:rPr>
          <w:lang w:val="en-GB"/>
        </w:rPr>
      </w:pPr>
      <w:r w:rsidRPr="00A259D4">
        <w:rPr>
          <w:lang w:val="en-GB"/>
        </w:rPr>
        <w:lastRenderedPageBreak/>
        <w:t>Financial</w:t>
      </w:r>
      <w:r>
        <w:rPr>
          <w:lang w:val="en-GB"/>
        </w:rPr>
        <w:t xml:space="preserve"> result of the past calendar year </w:t>
      </w:r>
    </w:p>
    <w:p w14:paraId="3C83C177" w14:textId="20B1D22D" w:rsidR="00D72C9B" w:rsidRPr="00A259D4" w:rsidRDefault="00F407AD" w:rsidP="00A10DF8">
      <w:pPr>
        <w:pStyle w:val="Kop3"/>
        <w:jc w:val="both"/>
        <w:rPr>
          <w:lang w:val="en-GB"/>
        </w:rPr>
      </w:pPr>
      <w:r>
        <w:rPr>
          <w:lang w:val="en-GB"/>
        </w:rPr>
        <w:t>Profit or loss?</w:t>
      </w:r>
      <w:r>
        <w:rPr>
          <w:lang w:val="en-GB"/>
        </w:rPr>
        <w:tab/>
      </w:r>
    </w:p>
    <w:p w14:paraId="012F101C" w14:textId="77777777" w:rsidR="001B7013" w:rsidRPr="001B7013" w:rsidRDefault="001B7013" w:rsidP="00A10DF8">
      <w:pPr>
        <w:pStyle w:val="Standard"/>
        <w:jc w:val="both"/>
        <w:rPr>
          <w:iCs/>
          <w:sz w:val="22"/>
          <w:lang w:val="en-GB"/>
        </w:rPr>
      </w:pPr>
      <w:r w:rsidRPr="00627C69">
        <w:rPr>
          <w:iCs/>
          <w:sz w:val="22"/>
          <w:highlight w:val="yellow"/>
          <w:lang w:val="en-GB"/>
        </w:rPr>
        <w:t>Refer to the attached appendix</w:t>
      </w:r>
      <w:r w:rsidRPr="001B7013">
        <w:rPr>
          <w:iCs/>
          <w:sz w:val="22"/>
          <w:lang w:val="en-GB"/>
        </w:rPr>
        <w:t xml:space="preserve"> for the completed financial report*, which provides an insight into the financial outcome of the operations and the financial health of the association.</w:t>
      </w:r>
    </w:p>
    <w:p w14:paraId="0589A445" w14:textId="77777777" w:rsidR="001B7013" w:rsidRPr="001B7013" w:rsidRDefault="001B7013" w:rsidP="00A10DF8">
      <w:pPr>
        <w:pStyle w:val="Standard"/>
        <w:jc w:val="both"/>
        <w:rPr>
          <w:iCs/>
          <w:sz w:val="22"/>
          <w:lang w:val="en-GB"/>
        </w:rPr>
      </w:pPr>
    </w:p>
    <w:p w14:paraId="0C6F90FC" w14:textId="77777777" w:rsidR="001B7013" w:rsidRPr="001B7013" w:rsidRDefault="001B7013" w:rsidP="00A10DF8">
      <w:pPr>
        <w:pStyle w:val="Standard"/>
        <w:jc w:val="both"/>
        <w:rPr>
          <w:iCs/>
          <w:sz w:val="22"/>
          <w:lang w:val="en-GB"/>
        </w:rPr>
      </w:pPr>
      <w:r w:rsidRPr="001B7013">
        <w:rPr>
          <w:iCs/>
          <w:sz w:val="22"/>
          <w:lang w:val="en-GB"/>
        </w:rPr>
        <w:t>Starting balance and ending balance complete the picture. For the sake of transparency, it is recommended to fill in the balances (left column) on a voluntary basis. The balances must be kept by the association in any case; this data is accessible to DSA/DSV upon request.</w:t>
      </w:r>
    </w:p>
    <w:p w14:paraId="2F19CF13" w14:textId="77777777" w:rsidR="001B7013" w:rsidRPr="001B7013" w:rsidRDefault="001B7013" w:rsidP="00A10DF8">
      <w:pPr>
        <w:pStyle w:val="Standard"/>
        <w:jc w:val="both"/>
        <w:rPr>
          <w:iCs/>
          <w:sz w:val="22"/>
          <w:lang w:val="en-GB"/>
        </w:rPr>
      </w:pPr>
    </w:p>
    <w:p w14:paraId="2665B41C" w14:textId="0C29D6F7" w:rsidR="00375026" w:rsidRPr="00627C69" w:rsidRDefault="001B7013" w:rsidP="00A10DF8">
      <w:pPr>
        <w:pStyle w:val="Standard"/>
        <w:jc w:val="both"/>
        <w:rPr>
          <w:iCs/>
          <w:szCs w:val="20"/>
          <w:lang w:val="en-GB"/>
        </w:rPr>
      </w:pPr>
      <w:r w:rsidRPr="00627C69">
        <w:rPr>
          <w:iCs/>
          <w:szCs w:val="20"/>
          <w:lang w:val="en-GB"/>
        </w:rPr>
        <w:t>*Only student associations that are not nonprofit organizations (vzw) need to complete the UGent template for the financial report. Student associations that are nonprofit organizations (vzw) already maintain accounting records and may attach a copy of the "Statement of Receipts and Expenditures" and the "Statement of Assets and Liabilities" that they are required to submit to the court every year (known as "Annex B" and "Annex C," respectively) as an appendix to the Annual Report for UGent.</w:t>
      </w:r>
    </w:p>
    <w:p w14:paraId="7E8BFA27" w14:textId="77777777" w:rsidR="001B7013" w:rsidRPr="001B7013" w:rsidRDefault="001B7013" w:rsidP="00A10DF8">
      <w:pPr>
        <w:pStyle w:val="Standard"/>
        <w:jc w:val="both"/>
        <w:rPr>
          <w:lang w:val="en-GB"/>
        </w:rPr>
      </w:pPr>
    </w:p>
    <w:p w14:paraId="23F4147E" w14:textId="0EB9F390" w:rsidR="00D72C9B" w:rsidRPr="00A259D4" w:rsidRDefault="00DA6B5A" w:rsidP="00A10DF8">
      <w:pPr>
        <w:pStyle w:val="Kop3"/>
        <w:jc w:val="both"/>
        <w:rPr>
          <w:lang w:val="en-GB"/>
        </w:rPr>
      </w:pPr>
      <w:r>
        <w:rPr>
          <w:lang w:val="en-GB"/>
        </w:rPr>
        <w:t>UGent</w:t>
      </w:r>
      <w:r w:rsidR="00CB3287">
        <w:rPr>
          <w:lang w:val="en-GB"/>
        </w:rPr>
        <w:t xml:space="preserve"> </w:t>
      </w:r>
      <w:r w:rsidR="00FE674B">
        <w:rPr>
          <w:lang w:val="en-GB"/>
        </w:rPr>
        <w:t>s</w:t>
      </w:r>
      <w:r w:rsidR="00CB3287">
        <w:rPr>
          <w:lang w:val="en-GB"/>
        </w:rPr>
        <w:t>ubsidy?</w:t>
      </w:r>
    </w:p>
    <w:p w14:paraId="65C2EB01" w14:textId="2A6477D8" w:rsidR="00D72C9B" w:rsidRPr="00486F52" w:rsidRDefault="000565F9" w:rsidP="00A10DF8">
      <w:pPr>
        <w:pStyle w:val="Standard"/>
        <w:jc w:val="both"/>
        <w:rPr>
          <w:sz w:val="22"/>
          <w:szCs w:val="24"/>
          <w:lang w:val="en-GB"/>
        </w:rPr>
      </w:pPr>
      <w:r w:rsidRPr="00486F52">
        <w:rPr>
          <w:sz w:val="22"/>
          <w:szCs w:val="24"/>
          <w:lang w:val="en-GB"/>
        </w:rPr>
        <w:t>Please state the amount of the subsidy</w:t>
      </w:r>
      <w:r w:rsidR="00D72C9B" w:rsidRPr="00486F52">
        <w:rPr>
          <w:sz w:val="22"/>
          <w:szCs w:val="24"/>
          <w:lang w:val="en-GB"/>
        </w:rPr>
        <w:t>:</w:t>
      </w:r>
      <w:r w:rsidR="00714BB3" w:rsidRPr="00486F52">
        <w:rPr>
          <w:sz w:val="22"/>
          <w:szCs w:val="24"/>
          <w:lang w:val="en-GB"/>
        </w:rPr>
        <w:t xml:space="preserve"> </w:t>
      </w:r>
      <w:r w:rsidR="00714BB3" w:rsidRPr="00486F52">
        <w:rPr>
          <w:sz w:val="22"/>
          <w:szCs w:val="24"/>
          <w:highlight w:val="yellow"/>
          <w:lang w:val="en-GB"/>
        </w:rPr>
        <w:t>€ 1.250</w:t>
      </w:r>
    </w:p>
    <w:p w14:paraId="04256837" w14:textId="77777777" w:rsidR="00D72C9B" w:rsidRPr="00486F52" w:rsidRDefault="00D72C9B" w:rsidP="00A10DF8">
      <w:pPr>
        <w:pStyle w:val="Standard"/>
        <w:jc w:val="both"/>
        <w:rPr>
          <w:sz w:val="22"/>
          <w:szCs w:val="24"/>
          <w:lang w:val="en-GB"/>
        </w:rPr>
      </w:pPr>
    </w:p>
    <w:p w14:paraId="2A1BB9E9" w14:textId="3275CE38" w:rsidR="00D72C9B" w:rsidRPr="00486F52" w:rsidRDefault="00486F52" w:rsidP="00A10DF8">
      <w:pPr>
        <w:pStyle w:val="Standard"/>
        <w:jc w:val="both"/>
        <w:rPr>
          <w:sz w:val="22"/>
          <w:szCs w:val="24"/>
          <w:lang w:val="en-GB"/>
        </w:rPr>
      </w:pPr>
      <w:r w:rsidRPr="00486F52">
        <w:rPr>
          <w:sz w:val="22"/>
          <w:szCs w:val="24"/>
          <w:lang w:val="en-GB"/>
        </w:rPr>
        <w:t xml:space="preserve">For your information: The subsidy for recognized student associations was disbursed in two </w:t>
      </w:r>
      <w:r w:rsidR="00DA6B5A" w:rsidRPr="00486F52">
        <w:rPr>
          <w:sz w:val="22"/>
          <w:szCs w:val="24"/>
          <w:lang w:val="en-GB"/>
        </w:rPr>
        <w:t>instalments</w:t>
      </w:r>
      <w:r w:rsidRPr="00486F52">
        <w:rPr>
          <w:sz w:val="22"/>
          <w:szCs w:val="24"/>
          <w:lang w:val="en-GB"/>
        </w:rPr>
        <w:t>, one in May and one in November.</w:t>
      </w:r>
    </w:p>
    <w:p w14:paraId="04B7E566" w14:textId="77777777" w:rsidR="00D72C9B" w:rsidRPr="00A259D4" w:rsidRDefault="00D72C9B" w:rsidP="00D72C9B">
      <w:pPr>
        <w:pStyle w:val="Standard"/>
        <w:rPr>
          <w:sz w:val="22"/>
          <w:szCs w:val="24"/>
          <w:lang w:val="en-GB"/>
        </w:rPr>
      </w:pPr>
    </w:p>
    <w:p w14:paraId="1DE82268" w14:textId="77777777" w:rsidR="00D72C9B" w:rsidRPr="00A259D4" w:rsidRDefault="00D72C9B" w:rsidP="00D72C9B">
      <w:pPr>
        <w:pStyle w:val="Standard"/>
        <w:rPr>
          <w:sz w:val="22"/>
          <w:szCs w:val="24"/>
          <w:lang w:val="en-GB"/>
        </w:rPr>
      </w:pPr>
    </w:p>
    <w:p w14:paraId="6D7CAF48" w14:textId="77777777" w:rsidR="00D72C9B" w:rsidRPr="00A259D4" w:rsidRDefault="00D72C9B" w:rsidP="00D72C9B">
      <w:pPr>
        <w:pStyle w:val="Standard"/>
        <w:rPr>
          <w:sz w:val="22"/>
          <w:szCs w:val="24"/>
          <w:lang w:val="en-GB"/>
        </w:rPr>
      </w:pPr>
    </w:p>
    <w:p w14:paraId="635D47E4" w14:textId="77777777" w:rsidR="00D72C9B" w:rsidRPr="00A259D4" w:rsidRDefault="00D72C9B" w:rsidP="00D72C9B">
      <w:pPr>
        <w:pStyle w:val="Standard"/>
        <w:rPr>
          <w:sz w:val="22"/>
          <w:szCs w:val="24"/>
          <w:lang w:val="en-GB"/>
        </w:rPr>
      </w:pPr>
    </w:p>
    <w:p w14:paraId="0C9BD943" w14:textId="77777777" w:rsidR="00D72C9B" w:rsidRPr="00A259D4" w:rsidRDefault="00D72C9B" w:rsidP="00D72C9B">
      <w:pPr>
        <w:pStyle w:val="Standard"/>
        <w:rPr>
          <w:sz w:val="22"/>
          <w:szCs w:val="24"/>
          <w:lang w:val="en-GB"/>
        </w:rPr>
      </w:pPr>
    </w:p>
    <w:p w14:paraId="51EA943D" w14:textId="77777777" w:rsidR="00D72C9B" w:rsidRPr="00A259D4" w:rsidRDefault="00D72C9B" w:rsidP="00D72C9B">
      <w:pPr>
        <w:pStyle w:val="Standard"/>
        <w:rPr>
          <w:sz w:val="22"/>
          <w:szCs w:val="24"/>
          <w:lang w:val="en-GB"/>
        </w:rPr>
      </w:pPr>
    </w:p>
    <w:p w14:paraId="2F45CB24" w14:textId="77777777" w:rsidR="00D72C9B" w:rsidRPr="00A259D4" w:rsidRDefault="00D72C9B" w:rsidP="00D72C9B">
      <w:pPr>
        <w:pStyle w:val="Standard"/>
        <w:rPr>
          <w:sz w:val="22"/>
          <w:szCs w:val="24"/>
          <w:lang w:val="en-GB"/>
        </w:rPr>
      </w:pPr>
    </w:p>
    <w:p w14:paraId="238EFBE5" w14:textId="77777777" w:rsidR="00D72C9B" w:rsidRPr="00A259D4" w:rsidRDefault="00D72C9B" w:rsidP="00D72C9B">
      <w:pPr>
        <w:pStyle w:val="Standard"/>
        <w:rPr>
          <w:sz w:val="22"/>
          <w:szCs w:val="24"/>
          <w:lang w:val="en-GB"/>
        </w:rPr>
      </w:pPr>
    </w:p>
    <w:p w14:paraId="3F625589" w14:textId="77777777" w:rsidR="00D72C9B" w:rsidRPr="00A259D4" w:rsidRDefault="00D72C9B" w:rsidP="00D72C9B">
      <w:pPr>
        <w:pStyle w:val="Standard"/>
        <w:rPr>
          <w:sz w:val="22"/>
          <w:szCs w:val="24"/>
          <w:lang w:val="en-GB"/>
        </w:rPr>
      </w:pPr>
    </w:p>
    <w:p w14:paraId="3A783E57" w14:textId="77777777" w:rsidR="00D72C9B" w:rsidRPr="00A259D4" w:rsidRDefault="00D72C9B" w:rsidP="00D72C9B">
      <w:pPr>
        <w:pStyle w:val="Standard"/>
        <w:rPr>
          <w:sz w:val="22"/>
          <w:szCs w:val="24"/>
          <w:lang w:val="en-GB"/>
        </w:rPr>
      </w:pPr>
    </w:p>
    <w:p w14:paraId="31FC53B7" w14:textId="77777777" w:rsidR="00D72C9B" w:rsidRPr="00A259D4" w:rsidRDefault="00D72C9B" w:rsidP="00D72C9B">
      <w:pPr>
        <w:pStyle w:val="Standard"/>
        <w:rPr>
          <w:sz w:val="22"/>
          <w:szCs w:val="24"/>
          <w:lang w:val="en-GB"/>
        </w:rPr>
      </w:pPr>
    </w:p>
    <w:p w14:paraId="38247197" w14:textId="77777777" w:rsidR="00D72C9B" w:rsidRPr="00A259D4" w:rsidRDefault="00D72C9B" w:rsidP="00D72C9B">
      <w:pPr>
        <w:pStyle w:val="Standard"/>
        <w:rPr>
          <w:sz w:val="22"/>
          <w:szCs w:val="24"/>
          <w:lang w:val="en-GB"/>
        </w:rPr>
      </w:pPr>
    </w:p>
    <w:p w14:paraId="69268D16" w14:textId="77777777" w:rsidR="00D72C9B" w:rsidRPr="00A259D4" w:rsidRDefault="00D72C9B" w:rsidP="00D72C9B">
      <w:pPr>
        <w:pStyle w:val="Standard"/>
        <w:rPr>
          <w:sz w:val="22"/>
          <w:szCs w:val="24"/>
          <w:lang w:val="en-GB"/>
        </w:rPr>
      </w:pPr>
    </w:p>
    <w:p w14:paraId="06FF8007" w14:textId="77777777" w:rsidR="00D72C9B" w:rsidRPr="00A259D4" w:rsidRDefault="00D72C9B" w:rsidP="00D72C9B">
      <w:pPr>
        <w:pStyle w:val="Standard"/>
        <w:rPr>
          <w:sz w:val="22"/>
          <w:szCs w:val="24"/>
          <w:lang w:val="en-GB"/>
        </w:rPr>
      </w:pPr>
    </w:p>
    <w:p w14:paraId="12DF49C3" w14:textId="77777777" w:rsidR="00D72C9B" w:rsidRPr="00A259D4" w:rsidRDefault="00D72C9B" w:rsidP="00D72C9B">
      <w:pPr>
        <w:pStyle w:val="Standard"/>
        <w:rPr>
          <w:sz w:val="22"/>
          <w:szCs w:val="24"/>
          <w:lang w:val="en-GB"/>
        </w:rPr>
      </w:pPr>
    </w:p>
    <w:p w14:paraId="1B1D80AE" w14:textId="77777777" w:rsidR="00D72C9B" w:rsidRPr="00A259D4" w:rsidRDefault="00D72C9B" w:rsidP="00D72C9B">
      <w:pPr>
        <w:pStyle w:val="Standard"/>
        <w:rPr>
          <w:sz w:val="22"/>
          <w:szCs w:val="24"/>
          <w:lang w:val="en-GB"/>
        </w:rPr>
      </w:pPr>
    </w:p>
    <w:p w14:paraId="55DE4796" w14:textId="77777777" w:rsidR="00D72C9B" w:rsidRPr="00A259D4" w:rsidRDefault="00D72C9B" w:rsidP="00D72C9B">
      <w:pPr>
        <w:pStyle w:val="Standard"/>
        <w:rPr>
          <w:sz w:val="22"/>
          <w:szCs w:val="24"/>
          <w:lang w:val="en-GB"/>
        </w:rPr>
      </w:pPr>
    </w:p>
    <w:p w14:paraId="4B6D1E0F" w14:textId="77777777" w:rsidR="00D72C9B" w:rsidRPr="00A259D4" w:rsidRDefault="00D72C9B" w:rsidP="00D72C9B">
      <w:pPr>
        <w:pStyle w:val="Standard"/>
        <w:rPr>
          <w:sz w:val="22"/>
          <w:szCs w:val="24"/>
          <w:lang w:val="en-GB"/>
        </w:rPr>
      </w:pPr>
    </w:p>
    <w:p w14:paraId="3426F3C0" w14:textId="77777777" w:rsidR="00D72C9B" w:rsidRPr="00A259D4" w:rsidRDefault="00D72C9B" w:rsidP="00D72C9B">
      <w:pPr>
        <w:pStyle w:val="Standard"/>
        <w:rPr>
          <w:sz w:val="22"/>
          <w:szCs w:val="24"/>
          <w:lang w:val="en-GB"/>
        </w:rPr>
      </w:pPr>
    </w:p>
    <w:p w14:paraId="5561DF78" w14:textId="77777777" w:rsidR="00D72C9B" w:rsidRPr="00A259D4" w:rsidRDefault="00D72C9B" w:rsidP="00D72C9B">
      <w:pPr>
        <w:pStyle w:val="Standard"/>
        <w:rPr>
          <w:sz w:val="22"/>
          <w:szCs w:val="24"/>
          <w:lang w:val="en-GB"/>
        </w:rPr>
      </w:pPr>
    </w:p>
    <w:p w14:paraId="26C6ECD1" w14:textId="77777777" w:rsidR="00D72C9B" w:rsidRPr="00A259D4" w:rsidRDefault="00D72C9B" w:rsidP="00D72C9B">
      <w:pPr>
        <w:pStyle w:val="Standard"/>
        <w:rPr>
          <w:sz w:val="22"/>
          <w:szCs w:val="24"/>
          <w:lang w:val="en-GB"/>
        </w:rPr>
      </w:pPr>
    </w:p>
    <w:p w14:paraId="3877C8D2" w14:textId="77777777" w:rsidR="00D72C9B" w:rsidRPr="00A259D4" w:rsidRDefault="00D72C9B" w:rsidP="00D72C9B">
      <w:pPr>
        <w:pStyle w:val="Standard"/>
        <w:rPr>
          <w:sz w:val="22"/>
          <w:szCs w:val="24"/>
          <w:lang w:val="en-GB"/>
        </w:rPr>
      </w:pPr>
    </w:p>
    <w:p w14:paraId="2943A392" w14:textId="77777777" w:rsidR="003324CA" w:rsidRPr="00A259D4" w:rsidRDefault="003324CA">
      <w:pPr>
        <w:pStyle w:val="Standard"/>
        <w:rPr>
          <w:sz w:val="22"/>
          <w:szCs w:val="24"/>
          <w:lang w:val="en-GB"/>
        </w:rPr>
      </w:pPr>
    </w:p>
    <w:p w14:paraId="7BD783D5" w14:textId="1ABFF0E3" w:rsidR="003324CA" w:rsidRPr="00A259D4" w:rsidRDefault="003234AD" w:rsidP="003324CA">
      <w:pPr>
        <w:pStyle w:val="Kop2"/>
        <w:rPr>
          <w:lang w:val="en-GB"/>
        </w:rPr>
      </w:pPr>
      <w:r>
        <w:rPr>
          <w:lang w:val="en-GB"/>
        </w:rPr>
        <w:lastRenderedPageBreak/>
        <w:t>Explanation of the required 10 public student activities</w:t>
      </w:r>
    </w:p>
    <w:p w14:paraId="0989FDC3" w14:textId="425DB96B" w:rsidR="003234AD" w:rsidRPr="003234AD" w:rsidRDefault="003234AD" w:rsidP="0096250F">
      <w:pPr>
        <w:pStyle w:val="Standard"/>
        <w:rPr>
          <w:sz w:val="22"/>
          <w:szCs w:val="24"/>
          <w:u w:val="single"/>
          <w:lang w:val="en-GB"/>
        </w:rPr>
      </w:pPr>
      <w:r w:rsidRPr="003234AD">
        <w:rPr>
          <w:sz w:val="22"/>
          <w:szCs w:val="24"/>
          <w:u w:val="single"/>
          <w:lang w:val="en-GB"/>
        </w:rPr>
        <w:t>What is meant by ‘</w:t>
      </w:r>
      <w:r>
        <w:rPr>
          <w:sz w:val="22"/>
          <w:szCs w:val="24"/>
          <w:u w:val="single"/>
          <w:lang w:val="en-GB"/>
        </w:rPr>
        <w:t>public student activity’?</w:t>
      </w:r>
    </w:p>
    <w:p w14:paraId="00E279A0" w14:textId="77777777" w:rsidR="0096250F" w:rsidRPr="003234AD" w:rsidRDefault="0096250F" w:rsidP="003324CA">
      <w:pPr>
        <w:pStyle w:val="Standard"/>
        <w:rPr>
          <w:sz w:val="22"/>
          <w:szCs w:val="24"/>
          <w:lang w:val="en-GB"/>
        </w:rPr>
      </w:pPr>
    </w:p>
    <w:p w14:paraId="14B29653" w14:textId="43D07BEB" w:rsidR="003324CA" w:rsidRPr="00A259D4" w:rsidRDefault="00A10DF8" w:rsidP="00A10DF8">
      <w:pPr>
        <w:pStyle w:val="Standard"/>
        <w:jc w:val="both"/>
        <w:rPr>
          <w:lang w:val="en-GB"/>
        </w:rPr>
      </w:pPr>
      <w:r w:rsidRPr="00A10DF8">
        <w:rPr>
          <w:sz w:val="22"/>
          <w:szCs w:val="24"/>
          <w:lang w:val="en-GB"/>
        </w:rPr>
        <w:t>A public student activity is a student event that is accessible to everyone, without discrimination based on the criteria outlined in anti-discrimination legislation and UG</w:t>
      </w:r>
      <w:r w:rsidR="003F2173">
        <w:rPr>
          <w:sz w:val="22"/>
          <w:szCs w:val="24"/>
          <w:lang w:val="en-GB"/>
        </w:rPr>
        <w:t>h</w:t>
      </w:r>
      <w:r w:rsidRPr="00A10DF8">
        <w:rPr>
          <w:sz w:val="22"/>
          <w:szCs w:val="24"/>
          <w:lang w:val="en-GB"/>
        </w:rPr>
        <w:t xml:space="preserve">ent's non-discrimination declaration, and which has been publicly announced (e.g., on a website, social media, posters, flyers). </w:t>
      </w:r>
      <w:r w:rsidRPr="00595DFA">
        <w:rPr>
          <w:sz w:val="22"/>
          <w:szCs w:val="24"/>
          <w:u w:val="single"/>
          <w:lang w:val="en-GB"/>
        </w:rPr>
        <w:t>Access may, however, be limited to all members of the student association or to registered participants</w:t>
      </w:r>
      <w:r w:rsidRPr="00A10DF8">
        <w:rPr>
          <w:sz w:val="22"/>
          <w:szCs w:val="24"/>
          <w:lang w:val="en-GB"/>
        </w:rPr>
        <w:t xml:space="preserve"> (with an objective and non-discriminatory justification, e.g., due to limited space), unless the statutes of the convention to which the student association seeks to join do not allow such restrictions. A public activity is distinct from a private activity where there is a personal connection between the organizer and the attendees and/or attendees have personalized invitations. A general assembly of the student association, a board meeting, an activity exclusively for board members (e.g., </w:t>
      </w:r>
      <w:r w:rsidR="008F4A39" w:rsidRPr="00A10DF8">
        <w:rPr>
          <w:sz w:val="22"/>
          <w:szCs w:val="24"/>
          <w:lang w:val="en-GB"/>
        </w:rPr>
        <w:t>team building</w:t>
      </w:r>
      <w:r w:rsidRPr="00A10DF8">
        <w:rPr>
          <w:sz w:val="22"/>
          <w:szCs w:val="24"/>
          <w:lang w:val="en-GB"/>
        </w:rPr>
        <w:t>, training) ... (not an exhaustive list) are not considered public student activities (cf. Article 1, definitions of the Regulations on Student Associations).</w:t>
      </w:r>
    </w:p>
    <w:p w14:paraId="640C9CE1" w14:textId="52EB50FC" w:rsidR="002D6F01" w:rsidRPr="00A259D4" w:rsidRDefault="002D6F01" w:rsidP="00A10DF8">
      <w:pPr>
        <w:pStyle w:val="Standard"/>
        <w:jc w:val="both"/>
        <w:rPr>
          <w:lang w:val="en-GB"/>
        </w:rPr>
      </w:pPr>
    </w:p>
    <w:p w14:paraId="44123402" w14:textId="381338D5" w:rsidR="002D6F01" w:rsidRPr="00A259D4" w:rsidRDefault="00A10DF8" w:rsidP="00A10DF8">
      <w:pPr>
        <w:pStyle w:val="Standard"/>
        <w:jc w:val="both"/>
        <w:rPr>
          <w:lang w:val="en-GB"/>
        </w:rPr>
      </w:pPr>
      <w:r w:rsidRPr="00A10DF8">
        <w:rPr>
          <w:sz w:val="22"/>
          <w:szCs w:val="24"/>
          <w:lang w:val="en-GB"/>
        </w:rPr>
        <w:t>At least 5 of the 10 activities should align with the objectives of the student association (cf. Article 51 of the Regulations on Student Associations). Please provide a chronological overview of the 10 required public student activities.</w:t>
      </w:r>
    </w:p>
    <w:p w14:paraId="106A57CB" w14:textId="5AB6B3B4" w:rsidR="002D6F01" w:rsidRPr="00A259D4" w:rsidRDefault="002D6F01" w:rsidP="003324CA">
      <w:pPr>
        <w:pStyle w:val="Standard"/>
        <w:rPr>
          <w:lang w:val="en-GB"/>
        </w:rPr>
      </w:pPr>
    </w:p>
    <w:p w14:paraId="2E18D9A2" w14:textId="0A61DC25" w:rsidR="002D6F01" w:rsidRPr="00A259D4" w:rsidRDefault="002D6F01" w:rsidP="003324CA">
      <w:pPr>
        <w:pStyle w:val="Standard"/>
        <w:rPr>
          <w:lang w:val="en-GB"/>
        </w:rPr>
      </w:pPr>
    </w:p>
    <w:p w14:paraId="67472512" w14:textId="2F661522" w:rsidR="002D6F01" w:rsidRPr="00A259D4" w:rsidRDefault="002D6F01" w:rsidP="003324CA">
      <w:pPr>
        <w:pStyle w:val="Standard"/>
        <w:rPr>
          <w:lang w:val="en-GB"/>
        </w:rPr>
      </w:pPr>
    </w:p>
    <w:p w14:paraId="7A457AE9" w14:textId="56893A60" w:rsidR="002D6F01" w:rsidRPr="00A259D4" w:rsidRDefault="002D6F01" w:rsidP="003324CA">
      <w:pPr>
        <w:pStyle w:val="Standard"/>
        <w:rPr>
          <w:lang w:val="en-GB"/>
        </w:rPr>
      </w:pPr>
    </w:p>
    <w:p w14:paraId="699146EB" w14:textId="055AA19B" w:rsidR="002D6F01" w:rsidRPr="00A259D4" w:rsidRDefault="002D6F01" w:rsidP="003324CA">
      <w:pPr>
        <w:pStyle w:val="Standard"/>
        <w:rPr>
          <w:lang w:val="en-GB"/>
        </w:rPr>
      </w:pPr>
    </w:p>
    <w:p w14:paraId="00F670EF" w14:textId="09572817" w:rsidR="002D6F01" w:rsidRPr="00A259D4" w:rsidRDefault="002D6F01" w:rsidP="003324CA">
      <w:pPr>
        <w:pStyle w:val="Standard"/>
        <w:rPr>
          <w:lang w:val="en-GB"/>
        </w:rPr>
      </w:pPr>
    </w:p>
    <w:p w14:paraId="6FA9B4B9" w14:textId="5C8715A7" w:rsidR="002D6F01" w:rsidRPr="00A259D4" w:rsidRDefault="002D6F01" w:rsidP="003324CA">
      <w:pPr>
        <w:pStyle w:val="Standard"/>
        <w:rPr>
          <w:lang w:val="en-GB"/>
        </w:rPr>
      </w:pPr>
    </w:p>
    <w:p w14:paraId="4556943D" w14:textId="2581C992" w:rsidR="002D6F01" w:rsidRPr="00A259D4" w:rsidRDefault="002D6F01" w:rsidP="003324CA">
      <w:pPr>
        <w:pStyle w:val="Standard"/>
        <w:rPr>
          <w:lang w:val="en-GB"/>
        </w:rPr>
      </w:pPr>
    </w:p>
    <w:p w14:paraId="7F1E9E9B" w14:textId="54B7A5D4" w:rsidR="002D6F01" w:rsidRPr="00A259D4" w:rsidRDefault="002D6F01" w:rsidP="003324CA">
      <w:pPr>
        <w:pStyle w:val="Standard"/>
        <w:rPr>
          <w:lang w:val="en-GB"/>
        </w:rPr>
      </w:pPr>
    </w:p>
    <w:p w14:paraId="2461AA3B" w14:textId="51CC68B5" w:rsidR="002D6F01" w:rsidRPr="00A259D4" w:rsidRDefault="002D6F01" w:rsidP="003324CA">
      <w:pPr>
        <w:pStyle w:val="Standard"/>
        <w:rPr>
          <w:lang w:val="en-GB"/>
        </w:rPr>
      </w:pPr>
    </w:p>
    <w:p w14:paraId="29D9C857" w14:textId="22E76A41" w:rsidR="002D6F01" w:rsidRPr="00A259D4" w:rsidRDefault="002D6F01" w:rsidP="003324CA">
      <w:pPr>
        <w:pStyle w:val="Standard"/>
        <w:rPr>
          <w:lang w:val="en-GB"/>
        </w:rPr>
      </w:pPr>
    </w:p>
    <w:p w14:paraId="22E3FF61" w14:textId="1FC8F5D2" w:rsidR="002D6F01" w:rsidRPr="00A259D4" w:rsidRDefault="002D6F01" w:rsidP="003324CA">
      <w:pPr>
        <w:pStyle w:val="Standard"/>
        <w:rPr>
          <w:lang w:val="en-GB"/>
        </w:rPr>
      </w:pPr>
    </w:p>
    <w:p w14:paraId="7B8B3AFF" w14:textId="2763544E" w:rsidR="002D6F01" w:rsidRPr="00A259D4" w:rsidRDefault="002D6F01" w:rsidP="003324CA">
      <w:pPr>
        <w:pStyle w:val="Standard"/>
        <w:rPr>
          <w:lang w:val="en-GB"/>
        </w:rPr>
      </w:pPr>
    </w:p>
    <w:p w14:paraId="28A5FDFE" w14:textId="030DC1F5" w:rsidR="002D6F01" w:rsidRPr="00A259D4" w:rsidRDefault="002D6F01" w:rsidP="003324CA">
      <w:pPr>
        <w:pStyle w:val="Standard"/>
        <w:rPr>
          <w:lang w:val="en-GB"/>
        </w:rPr>
      </w:pPr>
    </w:p>
    <w:p w14:paraId="41D68ED3" w14:textId="5F31FEAF" w:rsidR="002D6F01" w:rsidRPr="00A259D4" w:rsidRDefault="002D6F01" w:rsidP="003324CA">
      <w:pPr>
        <w:pStyle w:val="Standard"/>
        <w:rPr>
          <w:lang w:val="en-GB"/>
        </w:rPr>
      </w:pPr>
    </w:p>
    <w:p w14:paraId="1C045BBD" w14:textId="6E40252B" w:rsidR="002D6F01" w:rsidRPr="00A259D4" w:rsidRDefault="002D6F01" w:rsidP="003324CA">
      <w:pPr>
        <w:pStyle w:val="Standard"/>
        <w:rPr>
          <w:lang w:val="en-GB"/>
        </w:rPr>
      </w:pPr>
    </w:p>
    <w:p w14:paraId="2DDED5B6" w14:textId="58B980F4" w:rsidR="002D6F01" w:rsidRPr="00A259D4" w:rsidRDefault="002D6F01" w:rsidP="003324CA">
      <w:pPr>
        <w:pStyle w:val="Standard"/>
        <w:rPr>
          <w:lang w:val="en-GB"/>
        </w:rPr>
      </w:pPr>
    </w:p>
    <w:p w14:paraId="5F9508AD" w14:textId="737AAE3C" w:rsidR="002D6F01" w:rsidRPr="00A259D4" w:rsidRDefault="002D6F01" w:rsidP="003324CA">
      <w:pPr>
        <w:pStyle w:val="Standard"/>
        <w:rPr>
          <w:lang w:val="en-GB"/>
        </w:rPr>
      </w:pPr>
    </w:p>
    <w:p w14:paraId="447B2863" w14:textId="43C929B8" w:rsidR="002D6F01" w:rsidRPr="00A259D4" w:rsidRDefault="002D6F01" w:rsidP="003324CA">
      <w:pPr>
        <w:pStyle w:val="Standard"/>
        <w:rPr>
          <w:lang w:val="en-GB"/>
        </w:rPr>
      </w:pPr>
    </w:p>
    <w:p w14:paraId="175243D3" w14:textId="4A00B02C" w:rsidR="002D6F01" w:rsidRPr="00A259D4" w:rsidRDefault="002D6F01" w:rsidP="003324CA">
      <w:pPr>
        <w:pStyle w:val="Standard"/>
        <w:rPr>
          <w:lang w:val="en-GB"/>
        </w:rPr>
      </w:pPr>
    </w:p>
    <w:p w14:paraId="637D97E1" w14:textId="64386FA6" w:rsidR="002D6F01" w:rsidRPr="00A259D4" w:rsidRDefault="002D6F01" w:rsidP="003324CA">
      <w:pPr>
        <w:pStyle w:val="Standard"/>
        <w:rPr>
          <w:lang w:val="en-GB"/>
        </w:rPr>
      </w:pPr>
    </w:p>
    <w:p w14:paraId="64201622" w14:textId="77777777" w:rsidR="002D6F01" w:rsidRPr="00A259D4" w:rsidRDefault="002D6F01" w:rsidP="003324CA">
      <w:pPr>
        <w:pStyle w:val="Standard"/>
        <w:rPr>
          <w:lang w:val="en-GB"/>
        </w:rPr>
      </w:pPr>
    </w:p>
    <w:p w14:paraId="322666E2" w14:textId="2BF3049F" w:rsidR="003324CA" w:rsidRPr="00A259D4" w:rsidRDefault="00D57F84" w:rsidP="003324CA">
      <w:pPr>
        <w:pStyle w:val="Standard"/>
        <w:rPr>
          <w:lang w:val="en-GB"/>
        </w:rPr>
      </w:pPr>
      <w:r>
        <w:rPr>
          <w:lang w:val="en-GB"/>
        </w:rPr>
        <w:br/>
      </w:r>
    </w:p>
    <w:p w14:paraId="628FFF4A" w14:textId="34A98953" w:rsidR="006B79B8" w:rsidRPr="00A259D4" w:rsidRDefault="0020639A" w:rsidP="006B79B8">
      <w:pPr>
        <w:pStyle w:val="Kop3"/>
        <w:rPr>
          <w:lang w:val="en-GB"/>
        </w:rPr>
      </w:pPr>
      <w:r w:rsidRPr="00A259D4">
        <w:rPr>
          <w:lang w:val="en-GB"/>
        </w:rPr>
        <w:lastRenderedPageBreak/>
        <w:t>Cocktail</w:t>
      </w:r>
      <w:r w:rsidR="008043E2">
        <w:rPr>
          <w:lang w:val="en-GB"/>
        </w:rPr>
        <w:t xml:space="preserve"> party</w:t>
      </w:r>
      <w:r w:rsidR="006B79B8" w:rsidRPr="00A259D4">
        <w:rPr>
          <w:lang w:val="en-GB"/>
        </w:rPr>
        <w:t xml:space="preserve">: </w:t>
      </w:r>
      <w:r w:rsidR="00700D6E" w:rsidRPr="00A259D4">
        <w:rPr>
          <w:lang w:val="en-GB"/>
        </w:rPr>
        <w:t>Knokke Le Spoed</w:t>
      </w:r>
    </w:p>
    <w:p w14:paraId="1B2604C3" w14:textId="772003B9" w:rsidR="003324CA" w:rsidRPr="00A259D4" w:rsidRDefault="008043E2" w:rsidP="003324CA">
      <w:pPr>
        <w:pStyle w:val="Kop4"/>
        <w:rPr>
          <w:lang w:val="en-GB"/>
        </w:rPr>
      </w:pPr>
      <w:r>
        <w:rPr>
          <w:lang w:val="en-GB"/>
        </w:rPr>
        <w:t xml:space="preserve">General </w:t>
      </w:r>
      <w:r w:rsidR="00DA6B5A">
        <w:rPr>
          <w:lang w:val="en-GB"/>
        </w:rPr>
        <w:t>information</w:t>
      </w:r>
    </w:p>
    <w:p w14:paraId="1C91735A" w14:textId="4CE6CB4E" w:rsidR="003324CA" w:rsidRPr="00A259D4" w:rsidRDefault="003324CA" w:rsidP="003324CA">
      <w:pPr>
        <w:pStyle w:val="Standard"/>
        <w:rPr>
          <w:lang w:val="en-GB"/>
        </w:rPr>
      </w:pPr>
      <w:r w:rsidRPr="00A259D4">
        <w:rPr>
          <w:lang w:val="en-GB"/>
        </w:rPr>
        <w:t>D</w:t>
      </w:r>
      <w:r w:rsidR="008043E2">
        <w:rPr>
          <w:lang w:val="en-GB"/>
        </w:rPr>
        <w:t>ate</w:t>
      </w:r>
      <w:r w:rsidRPr="00A259D4">
        <w:rPr>
          <w:lang w:val="en-GB"/>
        </w:rPr>
        <w:t>:</w:t>
      </w:r>
      <w:r w:rsidRPr="00A259D4">
        <w:rPr>
          <w:lang w:val="en-GB"/>
        </w:rPr>
        <w:tab/>
      </w:r>
    </w:p>
    <w:p w14:paraId="1302F440" w14:textId="0C480EC6" w:rsidR="003324CA" w:rsidRPr="00A259D4" w:rsidRDefault="003324CA" w:rsidP="003324CA">
      <w:pPr>
        <w:pStyle w:val="Standard"/>
        <w:rPr>
          <w:lang w:val="en-GB"/>
        </w:rPr>
      </w:pPr>
      <w:r w:rsidRPr="00A259D4">
        <w:rPr>
          <w:lang w:val="en-GB"/>
        </w:rPr>
        <w:tab/>
      </w:r>
      <w:r w:rsidR="005607CD" w:rsidRPr="00A259D4">
        <w:rPr>
          <w:lang w:val="en-GB"/>
        </w:rPr>
        <w:t>8</w:t>
      </w:r>
      <w:r w:rsidR="007709B5" w:rsidRPr="00A259D4">
        <w:rPr>
          <w:lang w:val="en-GB"/>
        </w:rPr>
        <w:t>/</w:t>
      </w:r>
      <w:r w:rsidR="00FE7DF9" w:rsidRPr="00A259D4">
        <w:rPr>
          <w:lang w:val="en-GB"/>
        </w:rPr>
        <w:t>02</w:t>
      </w:r>
      <w:r w:rsidR="007709B5" w:rsidRPr="00A259D4">
        <w:rPr>
          <w:lang w:val="en-GB"/>
        </w:rPr>
        <w:t>/202</w:t>
      </w:r>
      <w:r w:rsidR="00173F2D" w:rsidRPr="00A259D4">
        <w:rPr>
          <w:lang w:val="en-GB"/>
        </w:rPr>
        <w:t>2</w:t>
      </w:r>
    </w:p>
    <w:p w14:paraId="736109B2" w14:textId="77777777" w:rsidR="003324CA" w:rsidRPr="00A259D4" w:rsidRDefault="003324CA" w:rsidP="003324CA">
      <w:pPr>
        <w:pStyle w:val="Standard"/>
        <w:rPr>
          <w:lang w:val="en-GB"/>
        </w:rPr>
      </w:pPr>
    </w:p>
    <w:p w14:paraId="12E2C8D0" w14:textId="0DCCDB11" w:rsidR="003324CA" w:rsidRDefault="00DA3BC7" w:rsidP="003324CA">
      <w:pPr>
        <w:pStyle w:val="Standard"/>
        <w:rPr>
          <w:lang w:val="en-GB"/>
        </w:rPr>
      </w:pPr>
      <w:r w:rsidRPr="00DA3BC7">
        <w:rPr>
          <w:lang w:val="en-GB"/>
        </w:rPr>
        <w:t xml:space="preserve">Physical or </w:t>
      </w:r>
      <w:r w:rsidR="008F4A39" w:rsidRPr="00DA3BC7">
        <w:rPr>
          <w:lang w:val="en-GB"/>
        </w:rPr>
        <w:t>online</w:t>
      </w:r>
      <w:r w:rsidRPr="00DA3BC7">
        <w:rPr>
          <w:lang w:val="en-GB"/>
        </w:rPr>
        <w:t>? Physical</w:t>
      </w:r>
    </w:p>
    <w:p w14:paraId="1D0DC828" w14:textId="77777777" w:rsidR="00DA3BC7" w:rsidRPr="00A259D4" w:rsidRDefault="00DA3BC7" w:rsidP="003324CA">
      <w:pPr>
        <w:pStyle w:val="Standard"/>
        <w:rPr>
          <w:lang w:val="en-GB"/>
        </w:rPr>
      </w:pPr>
    </w:p>
    <w:p w14:paraId="5AE978DD" w14:textId="065262AD" w:rsidR="00DA3BC7" w:rsidRPr="00A259D4" w:rsidRDefault="00DA3BC7" w:rsidP="003324CA">
      <w:pPr>
        <w:pStyle w:val="Standard"/>
        <w:rPr>
          <w:lang w:val="en-GB"/>
        </w:rPr>
      </w:pPr>
      <w:r w:rsidRPr="00DA3BC7">
        <w:rPr>
          <w:lang w:val="en-GB"/>
        </w:rPr>
        <w:t xml:space="preserve">If </w:t>
      </w:r>
      <w:r>
        <w:rPr>
          <w:lang w:val="en-GB"/>
        </w:rPr>
        <w:t>p</w:t>
      </w:r>
      <w:r w:rsidRPr="00DA3BC7">
        <w:rPr>
          <w:lang w:val="en-GB"/>
        </w:rPr>
        <w:t>hysical: Location:</w:t>
      </w:r>
    </w:p>
    <w:p w14:paraId="38CC5C0D" w14:textId="1507290A" w:rsidR="003324CA" w:rsidRPr="00A259D4" w:rsidRDefault="003324CA" w:rsidP="003324CA">
      <w:pPr>
        <w:pStyle w:val="Standard"/>
        <w:ind w:firstLine="709"/>
        <w:rPr>
          <w:lang w:val="en-GB"/>
        </w:rPr>
      </w:pPr>
      <w:r w:rsidRPr="00A259D4">
        <w:rPr>
          <w:lang w:val="en-GB"/>
        </w:rPr>
        <w:t xml:space="preserve">UGent? </w:t>
      </w:r>
      <w:r w:rsidR="00002665">
        <w:rPr>
          <w:lang w:val="en-GB"/>
        </w:rPr>
        <w:t>Yes</w:t>
      </w:r>
      <w:r w:rsidRPr="00A259D4">
        <w:rPr>
          <w:lang w:val="en-GB"/>
        </w:rPr>
        <w:t>/</w:t>
      </w:r>
      <w:r w:rsidRPr="00A259D4">
        <w:rPr>
          <w:b/>
          <w:bCs/>
          <w:lang w:val="en-GB"/>
        </w:rPr>
        <w:t>n</w:t>
      </w:r>
      <w:r w:rsidR="00002665">
        <w:rPr>
          <w:b/>
          <w:bCs/>
          <w:lang w:val="en-GB"/>
        </w:rPr>
        <w:t>o</w:t>
      </w:r>
    </w:p>
    <w:p w14:paraId="12F42D53" w14:textId="77777777" w:rsidR="003324CA" w:rsidRPr="00A259D4" w:rsidRDefault="003324CA" w:rsidP="003324CA">
      <w:pPr>
        <w:pStyle w:val="Standard"/>
        <w:rPr>
          <w:lang w:val="en-GB"/>
        </w:rPr>
      </w:pPr>
    </w:p>
    <w:p w14:paraId="3C7B9162" w14:textId="24E95BF6" w:rsidR="003324CA" w:rsidRPr="00A259D4" w:rsidRDefault="003324CA" w:rsidP="003324CA">
      <w:pPr>
        <w:pStyle w:val="Standard"/>
        <w:rPr>
          <w:lang w:val="en-GB"/>
        </w:rPr>
      </w:pPr>
      <w:r w:rsidRPr="00A259D4">
        <w:rPr>
          <w:lang w:val="en-GB"/>
        </w:rPr>
        <w:tab/>
      </w:r>
      <w:r w:rsidR="007709B5" w:rsidRPr="00A259D4">
        <w:rPr>
          <w:lang w:val="en-GB"/>
        </w:rPr>
        <w:t>Delta: Stalfhof 17, 9000 Gent</w:t>
      </w:r>
    </w:p>
    <w:p w14:paraId="7037BE0B" w14:textId="77777777" w:rsidR="003324CA" w:rsidRPr="00A259D4" w:rsidRDefault="003324CA" w:rsidP="003324CA">
      <w:pPr>
        <w:pStyle w:val="Standard"/>
        <w:rPr>
          <w:lang w:val="en-GB"/>
        </w:rPr>
      </w:pPr>
    </w:p>
    <w:p w14:paraId="7ADC9EFA" w14:textId="77777777" w:rsidR="009F71E9" w:rsidRPr="009F71E9" w:rsidRDefault="009F71E9" w:rsidP="009F71E9">
      <w:pPr>
        <w:pStyle w:val="Standard"/>
        <w:rPr>
          <w:lang w:val="en-GB"/>
        </w:rPr>
      </w:pPr>
      <w:r w:rsidRPr="009F71E9">
        <w:rPr>
          <w:lang w:val="en-GB"/>
        </w:rPr>
        <w:t>Description:</w:t>
      </w:r>
    </w:p>
    <w:p w14:paraId="7CCBE0EA" w14:textId="77777777" w:rsidR="009F71E9" w:rsidRPr="009F71E9" w:rsidRDefault="009F71E9" w:rsidP="009F71E9">
      <w:pPr>
        <w:pStyle w:val="Standard"/>
        <w:rPr>
          <w:lang w:val="en-GB"/>
        </w:rPr>
      </w:pPr>
      <w:r w:rsidRPr="009F71E9">
        <w:rPr>
          <w:lang w:val="en-GB"/>
        </w:rPr>
        <w:t>A cocktail party with the theme of the new hit series, "Knokke off."</w:t>
      </w:r>
    </w:p>
    <w:p w14:paraId="34807A34" w14:textId="77777777" w:rsidR="009F71E9" w:rsidRPr="009F71E9" w:rsidRDefault="009F71E9" w:rsidP="009F71E9">
      <w:pPr>
        <w:pStyle w:val="Standard"/>
        <w:rPr>
          <w:lang w:val="en-GB"/>
        </w:rPr>
      </w:pPr>
    </w:p>
    <w:p w14:paraId="3FDCE6D8" w14:textId="010CDB96" w:rsidR="009F71E9" w:rsidRPr="009F71E9" w:rsidRDefault="009F71E9" w:rsidP="009F71E9">
      <w:pPr>
        <w:pStyle w:val="Standard"/>
        <w:rPr>
          <w:lang w:val="en-GB"/>
        </w:rPr>
      </w:pPr>
      <w:r w:rsidRPr="009F71E9">
        <w:rPr>
          <w:lang w:val="en-GB"/>
        </w:rPr>
        <w:t xml:space="preserve">Which </w:t>
      </w:r>
      <w:r w:rsidR="00DA6B5A" w:rsidRPr="009F71E9">
        <w:rPr>
          <w:lang w:val="en-GB"/>
        </w:rPr>
        <w:t>convent</w:t>
      </w:r>
      <w:r w:rsidRPr="009F71E9">
        <w:rPr>
          <w:lang w:val="en-GB"/>
        </w:rPr>
        <w:t xml:space="preserve"> is the most decadent? Each </w:t>
      </w:r>
      <w:r w:rsidR="00DA6B5A" w:rsidRPr="009F71E9">
        <w:rPr>
          <w:lang w:val="en-GB"/>
        </w:rPr>
        <w:t>convent</w:t>
      </w:r>
      <w:r w:rsidRPr="009F71E9">
        <w:rPr>
          <w:lang w:val="en-GB"/>
        </w:rPr>
        <w:t xml:space="preserve"> competes to sell the most cocktails </w:t>
      </w:r>
      <w:r w:rsidR="00C54814" w:rsidRPr="009F71E9">
        <w:rPr>
          <w:lang w:val="en-GB"/>
        </w:rPr>
        <w:t>to</w:t>
      </w:r>
      <w:r w:rsidRPr="009F71E9">
        <w:rPr>
          <w:lang w:val="en-GB"/>
        </w:rPr>
        <w:t xml:space="preserve"> be crowned the most decadent </w:t>
      </w:r>
      <w:r w:rsidR="00DA6B5A" w:rsidRPr="009F71E9">
        <w:rPr>
          <w:lang w:val="en-GB"/>
        </w:rPr>
        <w:t>convent</w:t>
      </w:r>
      <w:r w:rsidRPr="009F71E9">
        <w:rPr>
          <w:lang w:val="en-GB"/>
        </w:rPr>
        <w:t xml:space="preserve"> at the end. During this evening, we proved that a little competition is healthy for group dynamics. Throughout the year, we organize several cocktail evenings, each with a theme that is either playful or relevant to our association. This time, we chose the former. This party also served as the opening event for the second semester. With a large turnout, we were able to raise a significant amount of money for the association, making it a highly successful evening.</w:t>
      </w:r>
    </w:p>
    <w:p w14:paraId="1890D106" w14:textId="77777777" w:rsidR="009F71E9" w:rsidRPr="009F71E9" w:rsidRDefault="009F71E9" w:rsidP="009F71E9">
      <w:pPr>
        <w:pStyle w:val="Standard"/>
        <w:rPr>
          <w:lang w:val="en-GB"/>
        </w:rPr>
      </w:pPr>
    </w:p>
    <w:p w14:paraId="06AFA3E2" w14:textId="77777777" w:rsidR="009F71E9" w:rsidRPr="009F71E9" w:rsidRDefault="009F71E9" w:rsidP="009F71E9">
      <w:pPr>
        <w:pStyle w:val="Standard"/>
        <w:rPr>
          <w:lang w:val="en-GB"/>
        </w:rPr>
      </w:pPr>
      <w:r w:rsidRPr="009F71E9">
        <w:rPr>
          <w:lang w:val="en-GB"/>
        </w:rPr>
        <w:t>If applicable, co-organizer(s): N/A</w:t>
      </w:r>
    </w:p>
    <w:p w14:paraId="1B2EBA45" w14:textId="77777777" w:rsidR="009F71E9" w:rsidRPr="009F71E9" w:rsidRDefault="009F71E9" w:rsidP="009F71E9">
      <w:pPr>
        <w:pStyle w:val="Standard"/>
        <w:rPr>
          <w:lang w:val="en-GB"/>
        </w:rPr>
      </w:pPr>
    </w:p>
    <w:p w14:paraId="0744D76F" w14:textId="6AACA023" w:rsidR="00B33F4B" w:rsidRDefault="009F71E9" w:rsidP="009F71E9">
      <w:pPr>
        <w:pStyle w:val="Standard"/>
        <w:rPr>
          <w:lang w:val="en-GB"/>
        </w:rPr>
      </w:pPr>
      <w:r w:rsidRPr="009F71E9">
        <w:rPr>
          <w:lang w:val="en-GB"/>
        </w:rPr>
        <w:t>Announcement on DSA website:</w:t>
      </w:r>
    </w:p>
    <w:p w14:paraId="5D70CDF9" w14:textId="729BA976" w:rsidR="009F71E9" w:rsidRPr="00A259D4" w:rsidRDefault="009F71E9" w:rsidP="009F71E9">
      <w:pPr>
        <w:pStyle w:val="Standard"/>
        <w:ind w:firstLine="709"/>
        <w:rPr>
          <w:b/>
          <w:bCs/>
          <w:lang w:val="en-GB"/>
        </w:rPr>
      </w:pPr>
      <w:r w:rsidRPr="009F71E9">
        <w:rPr>
          <w:highlight w:val="yellow"/>
          <w:lang w:val="en-GB"/>
        </w:rPr>
        <w:t>&lt;LINK&gt;</w:t>
      </w:r>
    </w:p>
    <w:p w14:paraId="639485F1" w14:textId="77777777" w:rsidR="003324CA" w:rsidRPr="00A259D4" w:rsidRDefault="003324CA" w:rsidP="003324CA">
      <w:pPr>
        <w:pStyle w:val="Standard"/>
        <w:rPr>
          <w:lang w:val="en-GB"/>
        </w:rPr>
      </w:pPr>
    </w:p>
    <w:p w14:paraId="53E3623D" w14:textId="5E7FEFCD" w:rsidR="003324CA" w:rsidRPr="00A259D4" w:rsidRDefault="004E3494" w:rsidP="003324CA">
      <w:pPr>
        <w:pStyle w:val="Kop4"/>
        <w:rPr>
          <w:lang w:val="en-GB"/>
        </w:rPr>
      </w:pPr>
      <w:r>
        <w:rPr>
          <w:lang w:val="en-GB"/>
        </w:rPr>
        <w:t>Supporting evidence</w:t>
      </w:r>
    </w:p>
    <w:p w14:paraId="566FDB82" w14:textId="73EB5771" w:rsidR="003324CA" w:rsidRPr="002E4C3E" w:rsidRDefault="002E4C3E" w:rsidP="003324CA">
      <w:pPr>
        <w:pStyle w:val="Standard"/>
        <w:rPr>
          <w:lang w:val="en-GB"/>
        </w:rPr>
      </w:pPr>
      <w:r w:rsidRPr="002E4C3E">
        <w:rPr>
          <w:lang w:val="en-GB"/>
        </w:rPr>
        <w:t>Please attach valid supporting evidence for this activity in this document, such as posters, flyers, screenshots of a Facebook event, photos, ...</w:t>
      </w:r>
    </w:p>
    <w:p w14:paraId="776EEC6E" w14:textId="77777777" w:rsidR="006B79B8" w:rsidRPr="00A259D4" w:rsidRDefault="006B79B8" w:rsidP="003324CA">
      <w:pPr>
        <w:pStyle w:val="Standard"/>
        <w:rPr>
          <w:lang w:val="en-GB"/>
        </w:rPr>
      </w:pPr>
    </w:p>
    <w:p w14:paraId="38B15B9B" w14:textId="7128D3AE" w:rsidR="002E4C3E" w:rsidRPr="002E4C3E" w:rsidRDefault="002E4C3E" w:rsidP="00B33F4B">
      <w:pPr>
        <w:pStyle w:val="Standard"/>
        <w:rPr>
          <w:rFonts w:eastAsia="F" w:cs="F"/>
          <w:b/>
          <w:iCs/>
          <w:lang w:val="en-GB"/>
        </w:rPr>
      </w:pPr>
      <w:r w:rsidRPr="002E4C3E">
        <w:rPr>
          <w:rFonts w:eastAsia="F" w:cs="F"/>
          <w:b/>
          <w:iCs/>
          <w:lang w:val="en-GB"/>
        </w:rPr>
        <w:t>3.6.1.</w:t>
      </w:r>
      <w:r>
        <w:rPr>
          <w:rFonts w:eastAsia="F" w:cs="F"/>
          <w:b/>
          <w:iCs/>
          <w:lang w:val="en-GB"/>
        </w:rPr>
        <w:t xml:space="preserve">3. </w:t>
      </w:r>
      <w:r w:rsidRPr="002E4C3E">
        <w:rPr>
          <w:rFonts w:eastAsia="F" w:cs="F"/>
          <w:b/>
          <w:iCs/>
          <w:lang w:val="en-GB"/>
        </w:rPr>
        <w:t>Does this activity align with the goals of the association?</w:t>
      </w:r>
    </w:p>
    <w:p w14:paraId="2344EBCB" w14:textId="443EA4DA" w:rsidR="00002665" w:rsidRPr="00002665" w:rsidRDefault="00002665" w:rsidP="00002665">
      <w:pPr>
        <w:pStyle w:val="Kop4"/>
        <w:numPr>
          <w:ilvl w:val="0"/>
          <w:numId w:val="0"/>
        </w:numPr>
        <w:rPr>
          <w:rFonts w:eastAsia="Arial" w:cs="Arial"/>
          <w:b w:val="0"/>
          <w:iCs w:val="0"/>
          <w:lang w:val="en-GB"/>
        </w:rPr>
      </w:pPr>
      <w:r w:rsidRPr="00002665">
        <w:rPr>
          <w:rFonts w:eastAsia="Arial" w:cs="Arial"/>
          <w:b w:val="0"/>
          <w:iCs w:val="0"/>
          <w:lang w:val="en-GB"/>
        </w:rPr>
        <w:t>At least 5 out of the 10 activities must align with the goals of the association.</w:t>
      </w:r>
    </w:p>
    <w:p w14:paraId="4F83D881" w14:textId="77777777" w:rsidR="00002665" w:rsidRDefault="00002665" w:rsidP="00002665">
      <w:pPr>
        <w:pStyle w:val="Kop4"/>
        <w:numPr>
          <w:ilvl w:val="0"/>
          <w:numId w:val="0"/>
        </w:numPr>
        <w:rPr>
          <w:rFonts w:eastAsia="Arial" w:cs="Arial"/>
          <w:b w:val="0"/>
          <w:iCs w:val="0"/>
          <w:lang w:val="en-GB"/>
        </w:rPr>
      </w:pPr>
      <w:r w:rsidRPr="00002665">
        <w:rPr>
          <w:rFonts w:eastAsia="Arial" w:cs="Arial"/>
          <w:bCs/>
          <w:iCs w:val="0"/>
          <w:lang w:val="en-GB"/>
        </w:rPr>
        <w:t>Yes</w:t>
      </w:r>
      <w:r w:rsidRPr="00002665">
        <w:rPr>
          <w:rFonts w:eastAsia="Arial" w:cs="Arial"/>
          <w:b w:val="0"/>
          <w:iCs w:val="0"/>
          <w:lang w:val="en-GB"/>
        </w:rPr>
        <w:t>/No</w:t>
      </w:r>
    </w:p>
    <w:p w14:paraId="029D9872" w14:textId="77777777" w:rsidR="00F536F7" w:rsidRDefault="00002665" w:rsidP="00002665">
      <w:pPr>
        <w:pStyle w:val="Kop4"/>
        <w:numPr>
          <w:ilvl w:val="0"/>
          <w:numId w:val="0"/>
        </w:numPr>
        <w:rPr>
          <w:rFonts w:eastAsia="Arial" w:cs="Arial"/>
          <w:b w:val="0"/>
          <w:iCs w:val="0"/>
          <w:lang w:val="en-GB"/>
        </w:rPr>
      </w:pPr>
      <w:r w:rsidRPr="00002665">
        <w:rPr>
          <w:rFonts w:eastAsia="Arial" w:cs="Arial"/>
          <w:b w:val="0"/>
          <w:iCs w:val="0"/>
          <w:lang w:val="en-GB"/>
        </w:rPr>
        <w:t>Student life is more than just studying. Through a cocktail party, we aim not only to raise funds but also to bring our members together, foster a sense of camaraderie, and create a connection with the student association in an informal setting. This falls within the goal of providing relaxation and serving as a platform for social interaction. Like every association, we also strive to organize recreational activities such as parties, facilitating student interaction outside of the lecture halls.</w:t>
      </w:r>
    </w:p>
    <w:p w14:paraId="11055B92" w14:textId="6CF0256A" w:rsidR="003324CA" w:rsidRPr="00F536F7" w:rsidRDefault="00F536F7" w:rsidP="00002665">
      <w:pPr>
        <w:pStyle w:val="Kop4"/>
        <w:numPr>
          <w:ilvl w:val="0"/>
          <w:numId w:val="0"/>
        </w:numPr>
        <w:rPr>
          <w:rFonts w:eastAsia="Arial" w:cs="Arial"/>
          <w:bCs/>
          <w:iCs w:val="0"/>
          <w:lang w:val="en-GB"/>
        </w:rPr>
      </w:pPr>
      <w:r w:rsidRPr="00F536F7">
        <w:rPr>
          <w:rFonts w:eastAsia="Arial" w:cs="Arial"/>
          <w:bCs/>
          <w:lang w:val="en-GB"/>
        </w:rPr>
        <w:t xml:space="preserve">3.6.1.4. </w:t>
      </w:r>
      <w:r w:rsidR="003324CA" w:rsidRPr="00F536F7">
        <w:rPr>
          <w:bCs/>
          <w:lang w:val="en-GB"/>
        </w:rPr>
        <w:t>Finan</w:t>
      </w:r>
      <w:r w:rsidR="00BD4D72">
        <w:rPr>
          <w:bCs/>
          <w:lang w:val="en-GB"/>
        </w:rPr>
        <w:t>cial report</w:t>
      </w:r>
    </w:p>
    <w:tbl>
      <w:tblPr>
        <w:tblStyle w:val="Tabelraster"/>
        <w:tblW w:w="0" w:type="auto"/>
        <w:tblLook w:val="04A0" w:firstRow="1" w:lastRow="0" w:firstColumn="1" w:lastColumn="0" w:noHBand="0" w:noVBand="1"/>
      </w:tblPr>
      <w:tblGrid>
        <w:gridCol w:w="4505"/>
        <w:gridCol w:w="4505"/>
      </w:tblGrid>
      <w:tr w:rsidR="002D6F01" w:rsidRPr="00A259D4" w14:paraId="661A4770" w14:textId="77777777" w:rsidTr="0097470F">
        <w:tc>
          <w:tcPr>
            <w:tcW w:w="4505" w:type="dxa"/>
          </w:tcPr>
          <w:p w14:paraId="462D412F" w14:textId="604C8985" w:rsidR="002D6F01" w:rsidRPr="00A259D4" w:rsidRDefault="00BD4D72" w:rsidP="002D6F01">
            <w:pPr>
              <w:rPr>
                <w:lang w:val="en-GB"/>
              </w:rPr>
            </w:pPr>
            <w:r>
              <w:rPr>
                <w:lang w:val="en-GB"/>
              </w:rPr>
              <w:t>Expenses (total):</w:t>
            </w:r>
            <w:r w:rsidR="002D6F01" w:rsidRPr="00A259D4">
              <w:rPr>
                <w:lang w:val="en-GB"/>
              </w:rPr>
              <w:t xml:space="preserve"> </w:t>
            </w:r>
          </w:p>
        </w:tc>
        <w:tc>
          <w:tcPr>
            <w:tcW w:w="4505" w:type="dxa"/>
          </w:tcPr>
          <w:p w14:paraId="512A7D6B" w14:textId="55221CF0" w:rsidR="002D6F01" w:rsidRPr="00A259D4" w:rsidRDefault="009D00F3" w:rsidP="002D6F01">
            <w:pPr>
              <w:rPr>
                <w:lang w:val="en-GB"/>
              </w:rPr>
            </w:pPr>
            <w:r w:rsidRPr="00A259D4">
              <w:rPr>
                <w:lang w:val="en-GB"/>
              </w:rPr>
              <w:t>€750</w:t>
            </w:r>
          </w:p>
        </w:tc>
      </w:tr>
      <w:tr w:rsidR="002D6F01" w:rsidRPr="00A259D4" w14:paraId="12DB0A9A" w14:textId="77777777" w:rsidTr="0097470F">
        <w:tc>
          <w:tcPr>
            <w:tcW w:w="4505" w:type="dxa"/>
          </w:tcPr>
          <w:p w14:paraId="19337E2A" w14:textId="3F98328C" w:rsidR="002D6F01" w:rsidRPr="00A259D4" w:rsidRDefault="00BD4D72" w:rsidP="002D6F01">
            <w:pPr>
              <w:rPr>
                <w:lang w:val="en-GB"/>
              </w:rPr>
            </w:pPr>
            <w:r>
              <w:rPr>
                <w:lang w:val="en-GB"/>
              </w:rPr>
              <w:t xml:space="preserve">Revenues (total: </w:t>
            </w:r>
          </w:p>
        </w:tc>
        <w:tc>
          <w:tcPr>
            <w:tcW w:w="4505" w:type="dxa"/>
          </w:tcPr>
          <w:p w14:paraId="677BC901" w14:textId="0F8A4711" w:rsidR="002D6F01" w:rsidRPr="00A259D4" w:rsidRDefault="009D00F3" w:rsidP="002D6F01">
            <w:pPr>
              <w:rPr>
                <w:lang w:val="en-GB"/>
              </w:rPr>
            </w:pPr>
            <w:r w:rsidRPr="00A259D4">
              <w:rPr>
                <w:lang w:val="en-GB"/>
              </w:rPr>
              <w:t>€2.000</w:t>
            </w:r>
          </w:p>
        </w:tc>
      </w:tr>
      <w:tr w:rsidR="002D6F01" w:rsidRPr="00A259D4" w14:paraId="77D78449" w14:textId="77777777" w:rsidTr="0097470F">
        <w:tc>
          <w:tcPr>
            <w:tcW w:w="4505" w:type="dxa"/>
          </w:tcPr>
          <w:p w14:paraId="7832643F" w14:textId="18E687A0" w:rsidR="002D6F01" w:rsidRPr="00A259D4" w:rsidRDefault="00BD4D72" w:rsidP="002D6F01">
            <w:pPr>
              <w:rPr>
                <w:lang w:val="en-GB"/>
              </w:rPr>
            </w:pPr>
            <w:r>
              <w:rPr>
                <w:lang w:val="en-GB"/>
              </w:rPr>
              <w:t>Result (</w:t>
            </w:r>
            <w:r w:rsidRPr="00BD4D72">
              <w:rPr>
                <w:b/>
                <w:bCs/>
                <w:lang w:val="en-GB"/>
              </w:rPr>
              <w:t>profit</w:t>
            </w:r>
            <w:r>
              <w:rPr>
                <w:lang w:val="en-GB"/>
              </w:rPr>
              <w:t>/loss):</w:t>
            </w:r>
          </w:p>
        </w:tc>
        <w:tc>
          <w:tcPr>
            <w:tcW w:w="4505" w:type="dxa"/>
          </w:tcPr>
          <w:p w14:paraId="403CCED4" w14:textId="6EA8D4AE" w:rsidR="002D6F01" w:rsidRPr="00A259D4" w:rsidRDefault="007709B5" w:rsidP="002D6F01">
            <w:pPr>
              <w:rPr>
                <w:lang w:val="en-GB"/>
              </w:rPr>
            </w:pPr>
            <w:r w:rsidRPr="00A259D4">
              <w:rPr>
                <w:lang w:val="en-GB"/>
              </w:rPr>
              <w:t>€1</w:t>
            </w:r>
            <w:r w:rsidR="009D00F3" w:rsidRPr="00A259D4">
              <w:rPr>
                <w:lang w:val="en-GB"/>
              </w:rPr>
              <w:t>.</w:t>
            </w:r>
            <w:r w:rsidRPr="00A259D4">
              <w:rPr>
                <w:lang w:val="en-GB"/>
              </w:rPr>
              <w:t>250</w:t>
            </w:r>
          </w:p>
        </w:tc>
      </w:tr>
    </w:tbl>
    <w:p w14:paraId="78CBF6B6" w14:textId="7DFC9EA0" w:rsidR="003324CA" w:rsidRPr="00A259D4" w:rsidRDefault="003324CA" w:rsidP="003324CA">
      <w:pPr>
        <w:pStyle w:val="Standard"/>
        <w:rPr>
          <w:lang w:val="en-GB"/>
        </w:rPr>
      </w:pPr>
    </w:p>
    <w:p w14:paraId="0C660683" w14:textId="411482EA" w:rsidR="0097470F" w:rsidRPr="00A259D4" w:rsidRDefault="0097470F" w:rsidP="003324CA">
      <w:pPr>
        <w:pStyle w:val="Standard"/>
        <w:rPr>
          <w:lang w:val="en-GB"/>
        </w:rPr>
      </w:pPr>
    </w:p>
    <w:tbl>
      <w:tblPr>
        <w:tblStyle w:val="Rastertabel1licht"/>
        <w:tblW w:w="0" w:type="auto"/>
        <w:tblLook w:val="04A0" w:firstRow="1" w:lastRow="0" w:firstColumn="1" w:lastColumn="0" w:noHBand="0" w:noVBand="1"/>
      </w:tblPr>
      <w:tblGrid>
        <w:gridCol w:w="4505"/>
        <w:gridCol w:w="4505"/>
      </w:tblGrid>
      <w:tr w:rsidR="0097470F" w:rsidRPr="00A259D4" w14:paraId="51CEA73F" w14:textId="77777777" w:rsidTr="0097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F0F8784" w14:textId="22884687" w:rsidR="0097470F" w:rsidRPr="00A259D4" w:rsidRDefault="00BD4D72" w:rsidP="003324CA">
            <w:pPr>
              <w:pStyle w:val="Standard"/>
              <w:rPr>
                <w:lang w:val="en-GB"/>
              </w:rPr>
            </w:pPr>
            <w:r>
              <w:rPr>
                <w:lang w:val="en-GB"/>
              </w:rPr>
              <w:t>Nature of expenses</w:t>
            </w:r>
          </w:p>
        </w:tc>
      </w:tr>
      <w:tr w:rsidR="0097470F" w:rsidRPr="00A259D4" w14:paraId="617704A2"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7FF302FC" w14:textId="30C1558A" w:rsidR="0097470F" w:rsidRPr="00A259D4" w:rsidRDefault="008C40FE" w:rsidP="003324CA">
            <w:pPr>
              <w:pStyle w:val="Standard"/>
              <w:rPr>
                <w:lang w:val="en-GB"/>
              </w:rPr>
            </w:pPr>
            <w:r>
              <w:rPr>
                <w:lang w:val="en-GB"/>
              </w:rPr>
              <w:t>Venue rental:</w:t>
            </w:r>
          </w:p>
        </w:tc>
        <w:tc>
          <w:tcPr>
            <w:tcW w:w="4505" w:type="dxa"/>
          </w:tcPr>
          <w:p w14:paraId="28C67B5A" w14:textId="69359313" w:rsidR="0097470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€150</w:t>
            </w:r>
          </w:p>
        </w:tc>
      </w:tr>
      <w:tr w:rsidR="0097470F" w:rsidRPr="00A259D4" w14:paraId="2C25E0C6"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13CFDA1F" w14:textId="7DC764CC" w:rsidR="0097470F" w:rsidRPr="00A259D4" w:rsidRDefault="008C40FE" w:rsidP="003324CA">
            <w:pPr>
              <w:pStyle w:val="Standard"/>
              <w:rPr>
                <w:lang w:val="en-GB"/>
              </w:rPr>
            </w:pPr>
            <w:r>
              <w:rPr>
                <w:lang w:val="en-GB"/>
              </w:rPr>
              <w:t>Catering:</w:t>
            </w:r>
          </w:p>
        </w:tc>
        <w:tc>
          <w:tcPr>
            <w:tcW w:w="4505" w:type="dxa"/>
          </w:tcPr>
          <w:p w14:paraId="27EF8DF6" w14:textId="4758226F" w:rsidR="0097470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2840FF" w:rsidRPr="00A259D4" w14:paraId="1078E633"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55591DD5" w14:textId="2B7C0332" w:rsidR="002840FF" w:rsidRPr="00A259D4" w:rsidRDefault="008C40FE" w:rsidP="003324CA">
            <w:pPr>
              <w:pStyle w:val="Standard"/>
              <w:rPr>
                <w:lang w:val="en-GB"/>
              </w:rPr>
            </w:pPr>
            <w:r>
              <w:rPr>
                <w:lang w:val="en-GB"/>
              </w:rPr>
              <w:t xml:space="preserve">Advertising (flyers, posters, </w:t>
            </w:r>
            <w:r w:rsidR="00DA6B5A">
              <w:rPr>
                <w:lang w:val="en-GB"/>
              </w:rPr>
              <w:t>Facebook</w:t>
            </w:r>
            <w:r>
              <w:rPr>
                <w:lang w:val="en-GB"/>
              </w:rPr>
              <w:t xml:space="preserve"> promotion…):</w:t>
            </w:r>
          </w:p>
        </w:tc>
        <w:tc>
          <w:tcPr>
            <w:tcW w:w="4505" w:type="dxa"/>
          </w:tcPr>
          <w:p w14:paraId="56DA5197" w14:textId="393E5B9F" w:rsidR="002840F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2840FF" w:rsidRPr="00A259D4" w14:paraId="6C6FF2AA"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2B4C8E06" w14:textId="33427997" w:rsidR="002840FF" w:rsidRPr="00A259D4" w:rsidRDefault="008C40FE" w:rsidP="003324CA">
            <w:pPr>
              <w:pStyle w:val="Standard"/>
              <w:rPr>
                <w:lang w:val="en-GB"/>
              </w:rPr>
            </w:pPr>
            <w:r>
              <w:rPr>
                <w:lang w:val="en-GB"/>
              </w:rPr>
              <w:t>Work materials (Hubo, Ava…)</w:t>
            </w:r>
            <w:r w:rsidR="00440E7C">
              <w:rPr>
                <w:lang w:val="en-GB"/>
              </w:rPr>
              <w:t>:</w:t>
            </w:r>
          </w:p>
        </w:tc>
        <w:tc>
          <w:tcPr>
            <w:tcW w:w="4505" w:type="dxa"/>
          </w:tcPr>
          <w:p w14:paraId="32F141A4" w14:textId="770CC06A" w:rsidR="002840F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2840FF" w:rsidRPr="00A259D4" w14:paraId="2521B06D"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0135974A" w14:textId="533855DA" w:rsidR="002840FF" w:rsidRPr="00A259D4" w:rsidRDefault="00440E7C" w:rsidP="003324CA">
            <w:pPr>
              <w:pStyle w:val="Standard"/>
              <w:rPr>
                <w:lang w:val="en-GB"/>
              </w:rPr>
            </w:pPr>
            <w:r>
              <w:rPr>
                <w:lang w:val="en-GB"/>
              </w:rPr>
              <w:t>Equipment rental (dishes, glasses…):</w:t>
            </w:r>
          </w:p>
        </w:tc>
        <w:tc>
          <w:tcPr>
            <w:tcW w:w="4505" w:type="dxa"/>
          </w:tcPr>
          <w:p w14:paraId="7FF996F8" w14:textId="06059E9E" w:rsidR="002840F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w:t>
            </w:r>
          </w:p>
        </w:tc>
      </w:tr>
      <w:tr w:rsidR="002840FF" w:rsidRPr="00A259D4" w14:paraId="6B2AEB7B"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2EC5857D" w14:textId="5A90B9DD" w:rsidR="002840FF" w:rsidRPr="00A259D4" w:rsidRDefault="00440E7C" w:rsidP="003324CA">
            <w:pPr>
              <w:pStyle w:val="Standard"/>
              <w:rPr>
                <w:lang w:val="en-GB"/>
              </w:rPr>
            </w:pPr>
            <w:r>
              <w:rPr>
                <w:lang w:val="en-GB"/>
              </w:rPr>
              <w:t>Decoration:</w:t>
            </w:r>
          </w:p>
        </w:tc>
        <w:tc>
          <w:tcPr>
            <w:tcW w:w="4505" w:type="dxa"/>
          </w:tcPr>
          <w:p w14:paraId="6A9EDA55" w14:textId="55C6105A" w:rsidR="002840F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€150</w:t>
            </w:r>
          </w:p>
        </w:tc>
      </w:tr>
      <w:tr w:rsidR="002840FF" w:rsidRPr="00A259D4" w14:paraId="6460CC57"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64D20504" w14:textId="08B1CC7F" w:rsidR="002840FF" w:rsidRPr="00A259D4" w:rsidRDefault="00440E7C" w:rsidP="003324CA">
            <w:pPr>
              <w:pStyle w:val="Standard"/>
              <w:rPr>
                <w:lang w:val="en-GB"/>
              </w:rPr>
            </w:pPr>
            <w:r>
              <w:rPr>
                <w:lang w:val="en-GB"/>
              </w:rPr>
              <w:t>Transport of materials/persons:</w:t>
            </w:r>
          </w:p>
        </w:tc>
        <w:tc>
          <w:tcPr>
            <w:tcW w:w="4505" w:type="dxa"/>
          </w:tcPr>
          <w:p w14:paraId="681763E9" w14:textId="53E40602" w:rsidR="002840F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€70</w:t>
            </w:r>
          </w:p>
        </w:tc>
      </w:tr>
      <w:tr w:rsidR="002840FF" w:rsidRPr="00A259D4" w14:paraId="3D4E3888"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1BD042CC" w14:textId="0F39AB74" w:rsidR="002840FF" w:rsidRPr="00A259D4" w:rsidRDefault="00440E7C" w:rsidP="003324CA">
            <w:pPr>
              <w:pStyle w:val="Standard"/>
              <w:rPr>
                <w:lang w:val="en-GB"/>
              </w:rPr>
            </w:pPr>
            <w:r>
              <w:rPr>
                <w:lang w:val="en-GB"/>
              </w:rPr>
              <w:t>Photography:</w:t>
            </w:r>
          </w:p>
        </w:tc>
        <w:tc>
          <w:tcPr>
            <w:tcW w:w="4505" w:type="dxa"/>
          </w:tcPr>
          <w:p w14:paraId="1F9F4CB3" w14:textId="3CF719C5" w:rsidR="002840F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EE3213" w:rsidRPr="00A259D4" w14:paraId="1C8F4101"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789A9338" w14:textId="0DF8F5F1" w:rsidR="00EE3213" w:rsidRPr="00A259D4" w:rsidRDefault="00440E7C" w:rsidP="003324CA">
            <w:pPr>
              <w:pStyle w:val="Standard"/>
              <w:rPr>
                <w:lang w:val="en-GB"/>
              </w:rPr>
            </w:pPr>
            <w:r>
              <w:rPr>
                <w:lang w:val="en-GB"/>
              </w:rPr>
              <w:t>Services (speakers, DJ…):</w:t>
            </w:r>
          </w:p>
        </w:tc>
        <w:tc>
          <w:tcPr>
            <w:tcW w:w="4505" w:type="dxa"/>
          </w:tcPr>
          <w:p w14:paraId="5D0ED1B0" w14:textId="7511EC48" w:rsidR="00EE3213"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EE3213" w:rsidRPr="00A259D4" w14:paraId="58533F7B"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3DE234E4" w14:textId="5BE544DA" w:rsidR="00EE3213" w:rsidRPr="00A259D4" w:rsidRDefault="00C32E23" w:rsidP="003324CA">
            <w:pPr>
              <w:pStyle w:val="Standard"/>
              <w:rPr>
                <w:lang w:val="en-GB"/>
              </w:rPr>
            </w:pPr>
            <w:r>
              <w:rPr>
                <w:lang w:val="en-GB"/>
              </w:rPr>
              <w:t>Entrance fees (bowling, wall climbing…):</w:t>
            </w:r>
          </w:p>
        </w:tc>
        <w:tc>
          <w:tcPr>
            <w:tcW w:w="4505" w:type="dxa"/>
          </w:tcPr>
          <w:p w14:paraId="2A13E55F" w14:textId="4BA28502" w:rsidR="00EE3213"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97470F" w:rsidRPr="00A259D4" w14:paraId="26DACADE"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442CCD91" w14:textId="50DC670C" w:rsidR="0097470F" w:rsidRPr="00A259D4" w:rsidRDefault="00C32E23" w:rsidP="003324CA">
            <w:pPr>
              <w:pStyle w:val="Standard"/>
              <w:rPr>
                <w:lang w:val="en-GB"/>
              </w:rPr>
            </w:pPr>
            <w:r>
              <w:rPr>
                <w:lang w:val="en-GB"/>
              </w:rPr>
              <w:t>Other:</w:t>
            </w:r>
          </w:p>
        </w:tc>
        <w:tc>
          <w:tcPr>
            <w:tcW w:w="4505" w:type="dxa"/>
          </w:tcPr>
          <w:p w14:paraId="05D71204" w14:textId="7A315CE0" w:rsidR="0097470F" w:rsidRPr="00A259D4" w:rsidRDefault="009D00F3" w:rsidP="003324C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 (</w:t>
            </w:r>
            <w:r w:rsidR="00C32E23">
              <w:rPr>
                <w:lang w:val="en-GB"/>
              </w:rPr>
              <w:t>broken bottle</w:t>
            </w:r>
            <w:r w:rsidRPr="00A259D4">
              <w:rPr>
                <w:lang w:val="en-GB"/>
              </w:rPr>
              <w:t>)</w:t>
            </w:r>
          </w:p>
        </w:tc>
      </w:tr>
    </w:tbl>
    <w:p w14:paraId="4AEF351B" w14:textId="4001C224" w:rsidR="0097470F" w:rsidRPr="00A259D4" w:rsidRDefault="0097470F" w:rsidP="003324CA">
      <w:pPr>
        <w:pStyle w:val="Standard"/>
        <w:rPr>
          <w:lang w:val="en-GB"/>
        </w:rPr>
      </w:pPr>
    </w:p>
    <w:tbl>
      <w:tblPr>
        <w:tblStyle w:val="Rastertabel1licht"/>
        <w:tblW w:w="0" w:type="auto"/>
        <w:tblLook w:val="04A0" w:firstRow="1" w:lastRow="0" w:firstColumn="1" w:lastColumn="0" w:noHBand="0" w:noVBand="1"/>
      </w:tblPr>
      <w:tblGrid>
        <w:gridCol w:w="4505"/>
        <w:gridCol w:w="4505"/>
      </w:tblGrid>
      <w:tr w:rsidR="0097470F" w:rsidRPr="00A259D4" w14:paraId="546FC3B9"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B5985D4" w14:textId="1CD61130" w:rsidR="0097470F" w:rsidRPr="00A259D4" w:rsidRDefault="00C32E23" w:rsidP="00B97DF8">
            <w:pPr>
              <w:pStyle w:val="Standard"/>
              <w:rPr>
                <w:lang w:val="en-GB"/>
              </w:rPr>
            </w:pPr>
            <w:r>
              <w:rPr>
                <w:lang w:val="en-GB"/>
              </w:rPr>
              <w:t>Nature of revenues</w:t>
            </w:r>
            <w:r w:rsidR="0097470F" w:rsidRPr="00A259D4">
              <w:rPr>
                <w:lang w:val="en-GB"/>
              </w:rPr>
              <w:t xml:space="preserve"> </w:t>
            </w:r>
          </w:p>
        </w:tc>
      </w:tr>
      <w:tr w:rsidR="0097470F" w:rsidRPr="00A259D4" w14:paraId="4EAC7B7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EB46267" w14:textId="48FDE3E6" w:rsidR="0097470F" w:rsidRPr="00A259D4" w:rsidRDefault="0097470F" w:rsidP="00B97DF8">
            <w:pPr>
              <w:pStyle w:val="Standard"/>
              <w:rPr>
                <w:lang w:val="en-GB"/>
              </w:rPr>
            </w:pPr>
            <w:r w:rsidRPr="00A259D4">
              <w:rPr>
                <w:lang w:val="en-GB"/>
              </w:rPr>
              <w:t>Subs</w:t>
            </w:r>
            <w:r w:rsidR="00575029">
              <w:rPr>
                <w:lang w:val="en-GB"/>
              </w:rPr>
              <w:t>idies:</w:t>
            </w:r>
          </w:p>
        </w:tc>
        <w:tc>
          <w:tcPr>
            <w:tcW w:w="4505" w:type="dxa"/>
          </w:tcPr>
          <w:p w14:paraId="492FED39" w14:textId="33AC28C0" w:rsidR="0097470F" w:rsidRPr="00A259D4" w:rsidRDefault="009D00F3" w:rsidP="00B97DF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€750</w:t>
            </w:r>
          </w:p>
        </w:tc>
      </w:tr>
      <w:tr w:rsidR="0097470F" w:rsidRPr="00A259D4" w14:paraId="4FAC49A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A08B927" w14:textId="05A1896B" w:rsidR="0097470F" w:rsidRPr="00A259D4" w:rsidRDefault="00575029" w:rsidP="00B97DF8">
            <w:pPr>
              <w:pStyle w:val="Standard"/>
              <w:rPr>
                <w:lang w:val="en-GB"/>
              </w:rPr>
            </w:pPr>
            <w:r>
              <w:rPr>
                <w:lang w:val="en-GB"/>
              </w:rPr>
              <w:t>Sponsorship:</w:t>
            </w:r>
          </w:p>
        </w:tc>
        <w:tc>
          <w:tcPr>
            <w:tcW w:w="4505" w:type="dxa"/>
          </w:tcPr>
          <w:p w14:paraId="4BB3E6DB" w14:textId="41AC0E9A" w:rsidR="0097470F" w:rsidRPr="00A259D4" w:rsidRDefault="009D00F3" w:rsidP="00B97DF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97470F" w:rsidRPr="00A259D4" w14:paraId="5424069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F9293AA" w14:textId="1791670F" w:rsidR="0097470F" w:rsidRPr="00A259D4" w:rsidRDefault="00575029" w:rsidP="00B97DF8">
            <w:pPr>
              <w:pStyle w:val="Standard"/>
              <w:rPr>
                <w:lang w:val="en-GB"/>
              </w:rPr>
            </w:pPr>
            <w:r>
              <w:rPr>
                <w:lang w:val="en-GB"/>
              </w:rPr>
              <w:t>Admission fees:</w:t>
            </w:r>
          </w:p>
        </w:tc>
        <w:tc>
          <w:tcPr>
            <w:tcW w:w="4505" w:type="dxa"/>
          </w:tcPr>
          <w:p w14:paraId="5537AE3C" w14:textId="3AD09769" w:rsidR="0097470F" w:rsidRPr="00A259D4" w:rsidRDefault="009D00F3" w:rsidP="00B97DF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€250</w:t>
            </w:r>
          </w:p>
        </w:tc>
      </w:tr>
      <w:tr w:rsidR="0097470F" w:rsidRPr="00A259D4" w14:paraId="50DC64B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51DC40C" w14:textId="29A70E2F" w:rsidR="0097470F" w:rsidRPr="00A259D4" w:rsidRDefault="00575029" w:rsidP="00B97DF8">
            <w:pPr>
              <w:pStyle w:val="Standard"/>
              <w:rPr>
                <w:lang w:val="en-GB"/>
              </w:rPr>
            </w:pPr>
            <w:r>
              <w:rPr>
                <w:lang w:val="en-GB"/>
              </w:rPr>
              <w:t>Other:</w:t>
            </w:r>
          </w:p>
        </w:tc>
        <w:tc>
          <w:tcPr>
            <w:tcW w:w="4505" w:type="dxa"/>
          </w:tcPr>
          <w:p w14:paraId="61F6B721" w14:textId="2B04D040" w:rsidR="0097470F" w:rsidRPr="00A259D4" w:rsidRDefault="009D00F3" w:rsidP="00B97DF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 (cocktail</w:t>
            </w:r>
            <w:r w:rsidR="00575029">
              <w:rPr>
                <w:lang w:val="en-GB"/>
              </w:rPr>
              <w:t xml:space="preserve"> </w:t>
            </w:r>
            <w:r w:rsidRPr="00A259D4">
              <w:rPr>
                <w:lang w:val="en-GB"/>
              </w:rPr>
              <w:t>s</w:t>
            </w:r>
            <w:r w:rsidR="00575029">
              <w:rPr>
                <w:lang w:val="en-GB"/>
              </w:rPr>
              <w:t>ales</w:t>
            </w:r>
            <w:r w:rsidRPr="00A259D4">
              <w:rPr>
                <w:lang w:val="en-GB"/>
              </w:rPr>
              <w:t>)</w:t>
            </w:r>
          </w:p>
        </w:tc>
      </w:tr>
    </w:tbl>
    <w:p w14:paraId="1E81A391" w14:textId="77777777" w:rsidR="0097470F" w:rsidRPr="00A259D4" w:rsidRDefault="0097470F" w:rsidP="003324CA">
      <w:pPr>
        <w:pStyle w:val="Standard"/>
        <w:rPr>
          <w:lang w:val="en-GB"/>
        </w:rPr>
      </w:pPr>
    </w:p>
    <w:p w14:paraId="73382A82" w14:textId="77777777" w:rsidR="0097470F" w:rsidRPr="00A259D4" w:rsidRDefault="0097470F" w:rsidP="003324CA">
      <w:pPr>
        <w:pStyle w:val="Standard"/>
        <w:rPr>
          <w:lang w:val="en-GB"/>
        </w:rPr>
      </w:pPr>
    </w:p>
    <w:p w14:paraId="37E64B36" w14:textId="3E0D455A" w:rsidR="003324CA" w:rsidRPr="00A259D4" w:rsidRDefault="003324CA" w:rsidP="003324CA">
      <w:pPr>
        <w:pStyle w:val="Standard"/>
        <w:rPr>
          <w:lang w:val="en-GB"/>
        </w:rPr>
      </w:pPr>
    </w:p>
    <w:p w14:paraId="1E2A5927" w14:textId="56932258" w:rsidR="003324CA" w:rsidRPr="00A259D4" w:rsidRDefault="003324CA" w:rsidP="003324CA">
      <w:pPr>
        <w:pStyle w:val="Standard"/>
        <w:rPr>
          <w:lang w:val="en-GB"/>
        </w:rPr>
      </w:pPr>
    </w:p>
    <w:p w14:paraId="65996DB2" w14:textId="3DFE0698" w:rsidR="003324CA" w:rsidRPr="00A259D4" w:rsidRDefault="003324CA" w:rsidP="003324CA">
      <w:pPr>
        <w:pStyle w:val="Standard"/>
        <w:rPr>
          <w:lang w:val="en-GB"/>
        </w:rPr>
      </w:pPr>
    </w:p>
    <w:p w14:paraId="17226F8D" w14:textId="77777777" w:rsidR="000F0EF2" w:rsidRPr="00A259D4" w:rsidRDefault="000F0EF2" w:rsidP="003324CA">
      <w:pPr>
        <w:pStyle w:val="Standard"/>
        <w:rPr>
          <w:lang w:val="en-GB"/>
        </w:rPr>
      </w:pPr>
    </w:p>
    <w:p w14:paraId="629B130F" w14:textId="77777777" w:rsidR="000F0EF2" w:rsidRPr="00A259D4" w:rsidRDefault="000F0EF2" w:rsidP="003324CA">
      <w:pPr>
        <w:pStyle w:val="Standard"/>
        <w:rPr>
          <w:lang w:val="en-GB"/>
        </w:rPr>
      </w:pPr>
    </w:p>
    <w:p w14:paraId="4790B4D3" w14:textId="77777777" w:rsidR="000F0EF2" w:rsidRPr="00A259D4" w:rsidRDefault="000F0EF2" w:rsidP="003324CA">
      <w:pPr>
        <w:pStyle w:val="Standard"/>
        <w:rPr>
          <w:lang w:val="en-GB"/>
        </w:rPr>
      </w:pPr>
    </w:p>
    <w:p w14:paraId="65BB1DE4" w14:textId="77777777" w:rsidR="000F0EF2" w:rsidRPr="00A259D4" w:rsidRDefault="000F0EF2" w:rsidP="003324CA">
      <w:pPr>
        <w:pStyle w:val="Standard"/>
        <w:rPr>
          <w:lang w:val="en-GB"/>
        </w:rPr>
      </w:pPr>
    </w:p>
    <w:p w14:paraId="212ABC7F" w14:textId="77777777" w:rsidR="000F0EF2" w:rsidRPr="00A259D4" w:rsidRDefault="000F0EF2" w:rsidP="003324CA">
      <w:pPr>
        <w:pStyle w:val="Standard"/>
        <w:rPr>
          <w:lang w:val="en-GB"/>
        </w:rPr>
      </w:pPr>
    </w:p>
    <w:p w14:paraId="09D4C089" w14:textId="77777777" w:rsidR="000F0EF2" w:rsidRPr="00A259D4" w:rsidRDefault="000F0EF2" w:rsidP="003324CA">
      <w:pPr>
        <w:pStyle w:val="Standard"/>
        <w:rPr>
          <w:lang w:val="en-GB"/>
        </w:rPr>
      </w:pPr>
    </w:p>
    <w:p w14:paraId="6D68008F" w14:textId="77777777" w:rsidR="000F0EF2" w:rsidRPr="00A259D4" w:rsidRDefault="000F0EF2" w:rsidP="003324CA">
      <w:pPr>
        <w:pStyle w:val="Standard"/>
        <w:rPr>
          <w:lang w:val="en-GB"/>
        </w:rPr>
      </w:pPr>
    </w:p>
    <w:p w14:paraId="3E660463" w14:textId="77777777" w:rsidR="000F0EF2" w:rsidRPr="00A259D4" w:rsidRDefault="000F0EF2" w:rsidP="003324CA">
      <w:pPr>
        <w:pStyle w:val="Standard"/>
        <w:rPr>
          <w:lang w:val="en-GB"/>
        </w:rPr>
      </w:pPr>
    </w:p>
    <w:p w14:paraId="582AEB12" w14:textId="77777777" w:rsidR="000F0EF2" w:rsidRPr="00A259D4" w:rsidRDefault="000F0EF2" w:rsidP="003324CA">
      <w:pPr>
        <w:pStyle w:val="Standard"/>
        <w:rPr>
          <w:lang w:val="en-GB"/>
        </w:rPr>
      </w:pPr>
    </w:p>
    <w:p w14:paraId="7FC5B6DC" w14:textId="77777777" w:rsidR="000F0EF2" w:rsidRPr="00A259D4" w:rsidRDefault="000F0EF2" w:rsidP="003324CA">
      <w:pPr>
        <w:pStyle w:val="Standard"/>
        <w:rPr>
          <w:lang w:val="en-GB"/>
        </w:rPr>
      </w:pPr>
    </w:p>
    <w:p w14:paraId="60798EFB" w14:textId="77777777" w:rsidR="000F0EF2" w:rsidRPr="00A259D4" w:rsidRDefault="000F0EF2" w:rsidP="003324CA">
      <w:pPr>
        <w:pStyle w:val="Standard"/>
        <w:rPr>
          <w:lang w:val="en-GB"/>
        </w:rPr>
      </w:pPr>
    </w:p>
    <w:p w14:paraId="6D83A09C" w14:textId="77777777" w:rsidR="000F0EF2" w:rsidRPr="00A259D4" w:rsidRDefault="000F0EF2" w:rsidP="003324CA">
      <w:pPr>
        <w:pStyle w:val="Standard"/>
        <w:rPr>
          <w:lang w:val="en-GB"/>
        </w:rPr>
      </w:pPr>
    </w:p>
    <w:p w14:paraId="66A8087F" w14:textId="77777777" w:rsidR="000F0EF2" w:rsidRPr="00A259D4" w:rsidRDefault="000F0EF2" w:rsidP="003324CA">
      <w:pPr>
        <w:pStyle w:val="Standard"/>
        <w:rPr>
          <w:lang w:val="en-GB"/>
        </w:rPr>
      </w:pPr>
    </w:p>
    <w:p w14:paraId="555E9B50" w14:textId="39180E06" w:rsidR="00575029" w:rsidRDefault="00575029">
      <w:pPr>
        <w:suppressAutoHyphens w:val="0"/>
        <w:rPr>
          <w:rFonts w:ascii="Arial" w:eastAsia="Arial" w:hAnsi="Arial" w:cs="Arial"/>
          <w:sz w:val="20"/>
          <w:lang w:val="en-GB"/>
        </w:rPr>
      </w:pPr>
      <w:r>
        <w:rPr>
          <w:lang w:val="en-GB"/>
        </w:rPr>
        <w:br w:type="page"/>
      </w:r>
    </w:p>
    <w:p w14:paraId="6ADEBE1D" w14:textId="77777777" w:rsidR="000F0EF2" w:rsidRPr="00A259D4" w:rsidRDefault="000F0EF2" w:rsidP="003324CA">
      <w:pPr>
        <w:pStyle w:val="Standard"/>
        <w:rPr>
          <w:lang w:val="en-GB"/>
        </w:rPr>
      </w:pPr>
    </w:p>
    <w:p w14:paraId="0DAA60B0" w14:textId="4C8ADD04" w:rsidR="000F0EF2" w:rsidRPr="00A259D4" w:rsidRDefault="00584B3A" w:rsidP="000F0EF2">
      <w:pPr>
        <w:pStyle w:val="Kop3"/>
        <w:rPr>
          <w:lang w:val="en-GB"/>
        </w:rPr>
      </w:pPr>
      <w:r>
        <w:rPr>
          <w:lang w:val="en-GB"/>
        </w:rPr>
        <w:t xml:space="preserve">Gala evening of </w:t>
      </w:r>
      <w:r w:rsidR="00C54814">
        <w:rPr>
          <w:lang w:val="en-GB"/>
        </w:rPr>
        <w:t>students’</w:t>
      </w:r>
      <w:r>
        <w:rPr>
          <w:lang w:val="en-GB"/>
        </w:rPr>
        <w:t xml:space="preserve"> associations</w:t>
      </w:r>
    </w:p>
    <w:p w14:paraId="5C4C06BE" w14:textId="26E0BA26" w:rsidR="000F0EF2" w:rsidRPr="00A259D4" w:rsidRDefault="00584B3A" w:rsidP="000F0EF2">
      <w:pPr>
        <w:pStyle w:val="Kop4"/>
        <w:rPr>
          <w:lang w:val="en-GB"/>
        </w:rPr>
      </w:pPr>
      <w:r>
        <w:rPr>
          <w:lang w:val="en-GB"/>
        </w:rPr>
        <w:t>General information</w:t>
      </w:r>
    </w:p>
    <w:p w14:paraId="6BAB99D0" w14:textId="4D96F83C" w:rsidR="000F0EF2" w:rsidRPr="00A259D4" w:rsidRDefault="000F0EF2" w:rsidP="000F0EF2">
      <w:pPr>
        <w:pStyle w:val="Standard"/>
        <w:rPr>
          <w:lang w:val="en-GB"/>
        </w:rPr>
      </w:pPr>
      <w:r w:rsidRPr="00A259D4">
        <w:rPr>
          <w:lang w:val="en-GB"/>
        </w:rPr>
        <w:t>Dat</w:t>
      </w:r>
      <w:r w:rsidR="00584B3A">
        <w:rPr>
          <w:lang w:val="en-GB"/>
        </w:rPr>
        <w:t>e</w:t>
      </w:r>
      <w:r w:rsidRPr="00A259D4">
        <w:rPr>
          <w:lang w:val="en-GB"/>
        </w:rPr>
        <w:t>:</w:t>
      </w:r>
      <w:r w:rsidRPr="00A259D4">
        <w:rPr>
          <w:lang w:val="en-GB"/>
        </w:rPr>
        <w:tab/>
      </w:r>
    </w:p>
    <w:p w14:paraId="3138A4E5" w14:textId="0D9D9BC8" w:rsidR="000F0EF2" w:rsidRPr="00A259D4" w:rsidRDefault="000F0EF2" w:rsidP="000F0EF2">
      <w:pPr>
        <w:pStyle w:val="Standard"/>
        <w:rPr>
          <w:lang w:val="en-GB"/>
        </w:rPr>
      </w:pPr>
      <w:r w:rsidRPr="00A259D4">
        <w:rPr>
          <w:lang w:val="en-GB"/>
        </w:rPr>
        <w:tab/>
        <w:t>2/03/202</w:t>
      </w:r>
      <w:r w:rsidR="00173F2D" w:rsidRPr="00A259D4">
        <w:rPr>
          <w:lang w:val="en-GB"/>
        </w:rPr>
        <w:t>2</w:t>
      </w:r>
    </w:p>
    <w:p w14:paraId="57CFFDE4" w14:textId="77777777" w:rsidR="000F0EF2" w:rsidRPr="00A259D4" w:rsidRDefault="000F0EF2" w:rsidP="000F0EF2">
      <w:pPr>
        <w:pStyle w:val="Standard"/>
        <w:rPr>
          <w:lang w:val="en-GB"/>
        </w:rPr>
      </w:pPr>
    </w:p>
    <w:p w14:paraId="27AD824C" w14:textId="6F5459E1" w:rsidR="00283431" w:rsidRPr="00283431" w:rsidRDefault="00283431" w:rsidP="00283431">
      <w:pPr>
        <w:pStyle w:val="Standard"/>
        <w:rPr>
          <w:lang w:val="en-GB"/>
        </w:rPr>
      </w:pPr>
      <w:r w:rsidRPr="00283431">
        <w:rPr>
          <w:lang w:val="en-GB"/>
        </w:rPr>
        <w:t xml:space="preserve">Physical or </w:t>
      </w:r>
      <w:r w:rsidR="00C54814" w:rsidRPr="00283431">
        <w:rPr>
          <w:lang w:val="en-GB"/>
        </w:rPr>
        <w:t>online</w:t>
      </w:r>
      <w:r w:rsidRPr="00283431">
        <w:rPr>
          <w:lang w:val="en-GB"/>
        </w:rPr>
        <w:t>? Physical</w:t>
      </w:r>
    </w:p>
    <w:p w14:paraId="466C6FBB" w14:textId="77777777" w:rsidR="00283431" w:rsidRPr="00283431" w:rsidRDefault="00283431" w:rsidP="00283431">
      <w:pPr>
        <w:pStyle w:val="Standard"/>
        <w:rPr>
          <w:lang w:val="en-GB"/>
        </w:rPr>
      </w:pPr>
    </w:p>
    <w:p w14:paraId="490735C5" w14:textId="77777777" w:rsidR="00283431" w:rsidRPr="00283431" w:rsidRDefault="00283431" w:rsidP="00283431">
      <w:pPr>
        <w:pStyle w:val="Standard"/>
        <w:rPr>
          <w:lang w:val="en-GB"/>
        </w:rPr>
      </w:pPr>
      <w:r w:rsidRPr="00283431">
        <w:rPr>
          <w:lang w:val="en-GB"/>
        </w:rPr>
        <w:t>If Physical: Location:</w:t>
      </w:r>
    </w:p>
    <w:p w14:paraId="34A6A26E" w14:textId="77777777" w:rsidR="00283431" w:rsidRPr="00283431" w:rsidRDefault="00283431" w:rsidP="00283431">
      <w:pPr>
        <w:pStyle w:val="Standard"/>
        <w:rPr>
          <w:lang w:val="en-GB"/>
        </w:rPr>
      </w:pPr>
    </w:p>
    <w:p w14:paraId="1561F23F" w14:textId="77B223F5" w:rsidR="000F0EF2" w:rsidRPr="00A259D4" w:rsidRDefault="00283431" w:rsidP="00283431">
      <w:pPr>
        <w:pStyle w:val="Standard"/>
        <w:ind w:firstLine="709"/>
        <w:rPr>
          <w:lang w:val="en-GB"/>
        </w:rPr>
      </w:pPr>
      <w:r w:rsidRPr="00283431">
        <w:rPr>
          <w:lang w:val="en-GB"/>
        </w:rPr>
        <w:t xml:space="preserve">UGent? </w:t>
      </w:r>
      <w:r w:rsidRPr="00283431">
        <w:rPr>
          <w:b/>
          <w:bCs/>
          <w:lang w:val="en-GB"/>
        </w:rPr>
        <w:t>Yes</w:t>
      </w:r>
      <w:r w:rsidRPr="00283431">
        <w:rPr>
          <w:lang w:val="en-GB"/>
        </w:rPr>
        <w:t>/No</w:t>
      </w:r>
    </w:p>
    <w:p w14:paraId="69971FD2" w14:textId="77777777" w:rsidR="000F0EF2" w:rsidRPr="00A259D4" w:rsidRDefault="000F0EF2" w:rsidP="000F0EF2">
      <w:pPr>
        <w:pStyle w:val="Standard"/>
        <w:rPr>
          <w:lang w:val="en-GB"/>
        </w:rPr>
      </w:pPr>
      <w:r w:rsidRPr="00A259D4">
        <w:rPr>
          <w:lang w:val="en-GB"/>
        </w:rPr>
        <w:tab/>
        <w:t xml:space="preserve">Campus Aula: </w:t>
      </w:r>
      <w:r w:rsidRPr="00A259D4">
        <w:rPr>
          <w:rFonts w:ascii="Helvetica" w:hAnsi="Helvetica"/>
          <w:color w:val="333333"/>
          <w:sz w:val="21"/>
          <w:szCs w:val="21"/>
          <w:shd w:val="clear" w:color="auto" w:fill="FFFFFF"/>
          <w:lang w:val="en-GB"/>
        </w:rPr>
        <w:t>Voldersstraat 9, 9000 Gent</w:t>
      </w:r>
    </w:p>
    <w:p w14:paraId="65AC9952" w14:textId="77777777" w:rsidR="000F0EF2" w:rsidRPr="00A259D4" w:rsidRDefault="000F0EF2" w:rsidP="000F0EF2">
      <w:pPr>
        <w:pStyle w:val="Standard"/>
        <w:rPr>
          <w:lang w:val="en-GB"/>
        </w:rPr>
      </w:pPr>
    </w:p>
    <w:p w14:paraId="63FDD2D6" w14:textId="77777777" w:rsidR="006066A6" w:rsidRPr="006066A6" w:rsidRDefault="006066A6" w:rsidP="006066A6">
      <w:pPr>
        <w:pStyle w:val="Standard"/>
        <w:rPr>
          <w:lang w:val="en-GB"/>
        </w:rPr>
      </w:pPr>
      <w:r w:rsidRPr="006066A6">
        <w:rPr>
          <w:lang w:val="en-GB"/>
        </w:rPr>
        <w:t>Description:</w:t>
      </w:r>
    </w:p>
    <w:p w14:paraId="1B8E489E" w14:textId="77777777" w:rsidR="006066A6" w:rsidRPr="006066A6" w:rsidRDefault="006066A6" w:rsidP="006066A6">
      <w:pPr>
        <w:pStyle w:val="Standard"/>
        <w:rPr>
          <w:lang w:val="en-GB"/>
        </w:rPr>
      </w:pPr>
    </w:p>
    <w:p w14:paraId="3C8485F4" w14:textId="77777777" w:rsidR="006066A6" w:rsidRPr="006066A6" w:rsidRDefault="006066A6" w:rsidP="006066A6">
      <w:pPr>
        <w:pStyle w:val="Standard"/>
        <w:rPr>
          <w:lang w:val="en-GB"/>
        </w:rPr>
      </w:pPr>
      <w:r w:rsidRPr="006066A6">
        <w:rPr>
          <w:lang w:val="en-GB"/>
        </w:rPr>
        <w:t>As a yearly tradition, the Student Activities Service organizes a gala evening of student associations, where key figures in student life begin the evening with speeches in the Aula Academica, followed by a reception and afterparty.</w:t>
      </w:r>
    </w:p>
    <w:p w14:paraId="4313B017" w14:textId="77777777" w:rsidR="006066A6" w:rsidRPr="006066A6" w:rsidRDefault="006066A6" w:rsidP="006066A6">
      <w:pPr>
        <w:pStyle w:val="Standard"/>
        <w:rPr>
          <w:lang w:val="en-GB"/>
        </w:rPr>
      </w:pPr>
    </w:p>
    <w:p w14:paraId="65574303" w14:textId="77777777" w:rsidR="006066A6" w:rsidRPr="006066A6" w:rsidRDefault="006066A6" w:rsidP="006066A6">
      <w:pPr>
        <w:pStyle w:val="Standard"/>
        <w:rPr>
          <w:lang w:val="en-GB"/>
        </w:rPr>
      </w:pPr>
      <w:r w:rsidRPr="006066A6">
        <w:rPr>
          <w:lang w:val="en-GB"/>
        </w:rPr>
        <w:t>During the academic session, we provide a platform for key figures in student life to share their experiences not only in student life but also with student associations. This year, the university's rector, among others, has spoken, and in previous editions, the alderman for youth and education also addressed the audience. Additionally, we highlight specific student associations with our DSAwards, recognizing those who have gone the extra mile.</w:t>
      </w:r>
    </w:p>
    <w:p w14:paraId="5FB2B011" w14:textId="77777777" w:rsidR="006066A6" w:rsidRPr="006066A6" w:rsidRDefault="006066A6" w:rsidP="006066A6">
      <w:pPr>
        <w:pStyle w:val="Standard"/>
        <w:rPr>
          <w:lang w:val="en-GB"/>
        </w:rPr>
      </w:pPr>
    </w:p>
    <w:p w14:paraId="65195E2E" w14:textId="77777777" w:rsidR="006066A6" w:rsidRPr="006066A6" w:rsidRDefault="006066A6" w:rsidP="006066A6">
      <w:pPr>
        <w:pStyle w:val="Standard"/>
        <w:rPr>
          <w:lang w:val="en-GB"/>
        </w:rPr>
      </w:pPr>
      <w:r w:rsidRPr="006066A6">
        <w:rPr>
          <w:lang w:val="en-GB"/>
        </w:rPr>
        <w:t>We conclude the academic session around 9:00 PM, after which a reception will follow until approximately 11:00 PM. Guests are then requested to vacate the venue, and the organizing team remains to assist with cleanup as needed. We plan to collaborate with catering provided by the Opera, which will cover appetizers, drinks, and staffing. Through this reception, we aim to express gratitude to everyone in the city, university, HOIs, student councils, and especially the associations for their dedicated efforts, demonstrating that Ghent is THE student city of Flanders.</w:t>
      </w:r>
    </w:p>
    <w:p w14:paraId="193EFB08" w14:textId="77777777" w:rsidR="006066A6" w:rsidRPr="006066A6" w:rsidRDefault="006066A6" w:rsidP="006066A6">
      <w:pPr>
        <w:pStyle w:val="Standard"/>
        <w:rPr>
          <w:lang w:val="en-GB"/>
        </w:rPr>
      </w:pPr>
    </w:p>
    <w:p w14:paraId="20312019" w14:textId="77777777" w:rsidR="006066A6" w:rsidRPr="006066A6" w:rsidRDefault="006066A6" w:rsidP="006066A6">
      <w:pPr>
        <w:pStyle w:val="Standard"/>
        <w:rPr>
          <w:lang w:val="en-GB"/>
        </w:rPr>
      </w:pPr>
      <w:r w:rsidRPr="006066A6">
        <w:rPr>
          <w:lang w:val="en-GB"/>
        </w:rPr>
        <w:t>If applicable, co-organizer(s): In collaboration with VKV</w:t>
      </w:r>
    </w:p>
    <w:p w14:paraId="17A92FC8" w14:textId="77777777" w:rsidR="006066A6" w:rsidRPr="006066A6" w:rsidRDefault="006066A6" w:rsidP="006066A6">
      <w:pPr>
        <w:pStyle w:val="Standard"/>
        <w:rPr>
          <w:lang w:val="en-GB"/>
        </w:rPr>
      </w:pPr>
    </w:p>
    <w:p w14:paraId="509AD72F" w14:textId="77777777" w:rsidR="006066A6" w:rsidRPr="006066A6" w:rsidRDefault="006066A6" w:rsidP="006066A6">
      <w:pPr>
        <w:pStyle w:val="Standard"/>
        <w:rPr>
          <w:lang w:val="en-GB"/>
        </w:rPr>
      </w:pPr>
      <w:r w:rsidRPr="006066A6">
        <w:rPr>
          <w:lang w:val="en-GB"/>
        </w:rPr>
        <w:t>Announcement on DSA website:</w:t>
      </w:r>
    </w:p>
    <w:p w14:paraId="5F3E0382" w14:textId="77777777" w:rsidR="006066A6" w:rsidRPr="006066A6" w:rsidRDefault="006066A6" w:rsidP="006066A6">
      <w:pPr>
        <w:pStyle w:val="Standard"/>
        <w:rPr>
          <w:lang w:val="en-GB"/>
        </w:rPr>
      </w:pPr>
    </w:p>
    <w:p w14:paraId="2933AADC" w14:textId="69197F78" w:rsidR="000F0EF2" w:rsidRPr="00A259D4" w:rsidRDefault="006066A6" w:rsidP="006066A6">
      <w:pPr>
        <w:pStyle w:val="Standard"/>
        <w:ind w:firstLine="709"/>
        <w:rPr>
          <w:b/>
          <w:bCs/>
          <w:lang w:val="en-GB"/>
        </w:rPr>
      </w:pPr>
      <w:r w:rsidRPr="006066A6">
        <w:rPr>
          <w:lang w:val="en-GB"/>
        </w:rPr>
        <w:t>&lt;LINK&gt;</w:t>
      </w:r>
    </w:p>
    <w:p w14:paraId="3E2E786A" w14:textId="77777777" w:rsidR="000F0EF2" w:rsidRPr="00A259D4" w:rsidRDefault="000F0EF2" w:rsidP="000F0EF2">
      <w:pPr>
        <w:pStyle w:val="Standard"/>
        <w:rPr>
          <w:lang w:val="en-GB"/>
        </w:rPr>
      </w:pPr>
    </w:p>
    <w:p w14:paraId="17CE40B8" w14:textId="08461D8D" w:rsidR="000F0EF2" w:rsidRPr="00A259D4" w:rsidRDefault="005F23B4" w:rsidP="000F0EF2">
      <w:pPr>
        <w:pStyle w:val="Kop4"/>
        <w:rPr>
          <w:lang w:val="en-GB"/>
        </w:rPr>
      </w:pPr>
      <w:r>
        <w:rPr>
          <w:lang w:val="en-GB"/>
        </w:rPr>
        <w:t>Supporting evidence</w:t>
      </w:r>
    </w:p>
    <w:p w14:paraId="2A711C67" w14:textId="46907983" w:rsidR="000F0EF2" w:rsidRPr="00530114" w:rsidRDefault="00530114" w:rsidP="000F0EF2">
      <w:pPr>
        <w:pStyle w:val="Standard"/>
        <w:rPr>
          <w:lang w:val="en-GB"/>
        </w:rPr>
      </w:pPr>
      <w:r w:rsidRPr="00530114">
        <w:rPr>
          <w:lang w:val="en-GB"/>
        </w:rPr>
        <w:t>Please attach valid supporting evidence for this activity in this document, such as posters, flyers, screenshots of a Facebook event, photos, ...</w:t>
      </w:r>
    </w:p>
    <w:p w14:paraId="505B5437" w14:textId="77777777" w:rsidR="000F0EF2" w:rsidRPr="00530114" w:rsidRDefault="000F0EF2" w:rsidP="000F0EF2">
      <w:pPr>
        <w:pStyle w:val="Standard"/>
        <w:rPr>
          <w:lang w:val="en-GB"/>
        </w:rPr>
      </w:pPr>
    </w:p>
    <w:p w14:paraId="2873437A" w14:textId="06D1BB4A" w:rsidR="00530114" w:rsidRPr="00471E12" w:rsidRDefault="00530114" w:rsidP="000F0EF2">
      <w:pPr>
        <w:pStyle w:val="Standard"/>
        <w:rPr>
          <w:rFonts w:eastAsia="F" w:cs="F"/>
          <w:b/>
          <w:iCs/>
          <w:lang w:val="en-GB"/>
        </w:rPr>
      </w:pPr>
      <w:r w:rsidRPr="00471E12">
        <w:rPr>
          <w:rFonts w:eastAsia="F" w:cs="F"/>
          <w:b/>
          <w:iCs/>
          <w:lang w:val="en-GB"/>
        </w:rPr>
        <w:t xml:space="preserve">3.6.2.3. Does this activity align with the goals of the </w:t>
      </w:r>
      <w:r w:rsidR="00DD67EA" w:rsidRPr="00471E12">
        <w:rPr>
          <w:rFonts w:eastAsia="F" w:cs="F"/>
          <w:b/>
          <w:iCs/>
          <w:lang w:val="en-GB"/>
        </w:rPr>
        <w:t>Association</w:t>
      </w:r>
      <w:r w:rsidRPr="00471E12">
        <w:rPr>
          <w:rFonts w:eastAsia="F" w:cs="F"/>
          <w:b/>
          <w:iCs/>
          <w:lang w:val="en-GB"/>
        </w:rPr>
        <w:t>?</w:t>
      </w:r>
    </w:p>
    <w:p w14:paraId="1BDB1467" w14:textId="7E1E2DC8" w:rsidR="00E36680" w:rsidRPr="00E36680" w:rsidRDefault="00E36680" w:rsidP="00E36680">
      <w:pPr>
        <w:pStyle w:val="Kop4"/>
        <w:numPr>
          <w:ilvl w:val="0"/>
          <w:numId w:val="0"/>
        </w:numPr>
        <w:rPr>
          <w:rFonts w:eastAsia="Arial" w:cs="Arial"/>
          <w:b w:val="0"/>
          <w:iCs w:val="0"/>
          <w:lang w:val="en-GB"/>
        </w:rPr>
      </w:pPr>
      <w:r w:rsidRPr="00002665">
        <w:rPr>
          <w:rFonts w:eastAsia="Arial" w:cs="Arial"/>
          <w:b w:val="0"/>
          <w:iCs w:val="0"/>
          <w:lang w:val="en-GB"/>
        </w:rPr>
        <w:t>At least 5 out of the 10 activities must align with the goals of the association.</w:t>
      </w:r>
    </w:p>
    <w:p w14:paraId="39FA3BD8" w14:textId="223D11A8" w:rsidR="00B14E2E" w:rsidRPr="00B14E2E" w:rsidRDefault="00B14E2E" w:rsidP="00B14E2E">
      <w:pPr>
        <w:pStyle w:val="Standard"/>
        <w:rPr>
          <w:lang w:val="en-GB"/>
        </w:rPr>
      </w:pPr>
      <w:r w:rsidRPr="00B14E2E">
        <w:rPr>
          <w:b/>
          <w:bCs/>
          <w:lang w:val="en-GB"/>
        </w:rPr>
        <w:t>Yes/</w:t>
      </w:r>
      <w:r w:rsidRPr="00B14E2E">
        <w:rPr>
          <w:lang w:val="en-GB"/>
        </w:rPr>
        <w:t>No</w:t>
      </w:r>
    </w:p>
    <w:p w14:paraId="4FD6A848" w14:textId="77777777" w:rsidR="00B14E2E" w:rsidRPr="00B14E2E" w:rsidRDefault="00B14E2E" w:rsidP="00B14E2E">
      <w:pPr>
        <w:pStyle w:val="Standard"/>
        <w:rPr>
          <w:lang w:val="en-GB"/>
        </w:rPr>
      </w:pPr>
    </w:p>
    <w:p w14:paraId="7902B1B0" w14:textId="159DD91C" w:rsidR="00B14E2E" w:rsidRPr="00B14E2E" w:rsidRDefault="00B14E2E" w:rsidP="00B14E2E">
      <w:pPr>
        <w:pStyle w:val="Standard"/>
        <w:rPr>
          <w:lang w:val="en-GB"/>
        </w:rPr>
      </w:pPr>
      <w:r w:rsidRPr="00B14E2E">
        <w:rPr>
          <w:lang w:val="en-GB"/>
        </w:rPr>
        <w:t xml:space="preserve">The </w:t>
      </w:r>
      <w:r>
        <w:rPr>
          <w:lang w:val="en-GB"/>
        </w:rPr>
        <w:t xml:space="preserve">student </w:t>
      </w:r>
      <w:r w:rsidRPr="00B14E2E">
        <w:rPr>
          <w:lang w:val="en-GB"/>
        </w:rPr>
        <w:t xml:space="preserve">associations get to know VKV and various </w:t>
      </w:r>
      <w:r>
        <w:rPr>
          <w:lang w:val="en-GB"/>
        </w:rPr>
        <w:t>C</w:t>
      </w:r>
      <w:r w:rsidRPr="00B14E2E">
        <w:rPr>
          <w:lang w:val="en-GB"/>
        </w:rPr>
        <w:t>onvents better through speeches, and the reception serves as a significant networking opportunity for the associations within the university and the city.</w:t>
      </w:r>
    </w:p>
    <w:p w14:paraId="77679D7A" w14:textId="77777777" w:rsidR="00B14E2E" w:rsidRPr="00B14E2E" w:rsidRDefault="00B14E2E" w:rsidP="00B14E2E">
      <w:pPr>
        <w:pStyle w:val="Standard"/>
        <w:rPr>
          <w:lang w:val="en-GB"/>
        </w:rPr>
      </w:pPr>
    </w:p>
    <w:p w14:paraId="20188840" w14:textId="5D114AED" w:rsidR="000F0EF2" w:rsidRPr="00B14E2E" w:rsidRDefault="00B14E2E" w:rsidP="00B14E2E">
      <w:pPr>
        <w:pStyle w:val="Standard"/>
        <w:rPr>
          <w:lang w:val="en-GB"/>
        </w:rPr>
      </w:pPr>
      <w:r w:rsidRPr="00B14E2E">
        <w:rPr>
          <w:lang w:val="en-GB"/>
        </w:rPr>
        <w:t>This activity also clearly falls within the social objective of our association, which is to foster connections among different types of associations. Additionally, it serves a practical purpose by providing a direct point of contact for the associations within DSA, as well as within the university and the city, enabling them to address questions or issues.</w:t>
      </w:r>
    </w:p>
    <w:p w14:paraId="094A16D9" w14:textId="77777777" w:rsidR="000F0EF2" w:rsidRPr="00A259D4" w:rsidRDefault="000F0EF2" w:rsidP="000F0EF2">
      <w:pPr>
        <w:pStyle w:val="Standard"/>
        <w:rPr>
          <w:lang w:val="en-GB"/>
        </w:rPr>
      </w:pPr>
    </w:p>
    <w:p w14:paraId="7A5B4331" w14:textId="10A464D8" w:rsidR="000F0EF2" w:rsidRPr="00A259D4" w:rsidRDefault="000F0EF2" w:rsidP="000F0EF2">
      <w:pPr>
        <w:pStyle w:val="Kop4"/>
        <w:rPr>
          <w:lang w:val="en-GB"/>
        </w:rPr>
      </w:pPr>
      <w:r w:rsidRPr="00A259D4">
        <w:rPr>
          <w:lang w:val="en-GB"/>
        </w:rPr>
        <w:t>Financ</w:t>
      </w:r>
      <w:r w:rsidR="00B14E2E">
        <w:rPr>
          <w:lang w:val="en-GB"/>
        </w:rPr>
        <w:t>ial report</w:t>
      </w:r>
    </w:p>
    <w:tbl>
      <w:tblPr>
        <w:tblStyle w:val="Tabelraster"/>
        <w:tblW w:w="0" w:type="auto"/>
        <w:tblLook w:val="04A0" w:firstRow="1" w:lastRow="0" w:firstColumn="1" w:lastColumn="0" w:noHBand="0" w:noVBand="1"/>
      </w:tblPr>
      <w:tblGrid>
        <w:gridCol w:w="4505"/>
        <w:gridCol w:w="4505"/>
      </w:tblGrid>
      <w:tr w:rsidR="00E213AC" w:rsidRPr="00A259D4" w14:paraId="2ACBA5C3" w14:textId="77777777" w:rsidTr="009461FA">
        <w:tc>
          <w:tcPr>
            <w:tcW w:w="4505" w:type="dxa"/>
          </w:tcPr>
          <w:p w14:paraId="1A2DB021" w14:textId="24037E23" w:rsidR="00E213AC" w:rsidRPr="00A259D4" w:rsidRDefault="00E213AC" w:rsidP="00E213AC">
            <w:pPr>
              <w:rPr>
                <w:lang w:val="en-GB"/>
              </w:rPr>
            </w:pPr>
            <w:r w:rsidRPr="00DB61C3">
              <w:t xml:space="preserve">Expenses (total): </w:t>
            </w:r>
          </w:p>
        </w:tc>
        <w:tc>
          <w:tcPr>
            <w:tcW w:w="4505" w:type="dxa"/>
          </w:tcPr>
          <w:p w14:paraId="65CAA93E" w14:textId="77777777" w:rsidR="00E213AC" w:rsidRPr="00A259D4" w:rsidRDefault="00E213AC" w:rsidP="00E213AC">
            <w:pPr>
              <w:rPr>
                <w:lang w:val="en-GB"/>
              </w:rPr>
            </w:pPr>
            <w:r w:rsidRPr="00A259D4">
              <w:rPr>
                <w:lang w:val="en-GB"/>
              </w:rPr>
              <w:t>€8.250</w:t>
            </w:r>
          </w:p>
        </w:tc>
      </w:tr>
      <w:tr w:rsidR="00E213AC" w:rsidRPr="00A259D4" w14:paraId="25194F44" w14:textId="77777777" w:rsidTr="009461FA">
        <w:tc>
          <w:tcPr>
            <w:tcW w:w="4505" w:type="dxa"/>
          </w:tcPr>
          <w:p w14:paraId="61A2F571" w14:textId="7CAFA343" w:rsidR="00E213AC" w:rsidRPr="00A259D4" w:rsidRDefault="00E213AC" w:rsidP="00E213AC">
            <w:pPr>
              <w:rPr>
                <w:lang w:val="en-GB"/>
              </w:rPr>
            </w:pPr>
            <w:r w:rsidRPr="00DB61C3">
              <w:t xml:space="preserve">Revenues (total: </w:t>
            </w:r>
          </w:p>
        </w:tc>
        <w:tc>
          <w:tcPr>
            <w:tcW w:w="4505" w:type="dxa"/>
          </w:tcPr>
          <w:p w14:paraId="43AED474" w14:textId="77777777" w:rsidR="00E213AC" w:rsidRPr="00A259D4" w:rsidRDefault="00E213AC" w:rsidP="00E213AC">
            <w:pPr>
              <w:rPr>
                <w:lang w:val="en-GB"/>
              </w:rPr>
            </w:pPr>
            <w:r w:rsidRPr="00A259D4">
              <w:rPr>
                <w:lang w:val="en-GB"/>
              </w:rPr>
              <w:t>€4.500</w:t>
            </w:r>
          </w:p>
        </w:tc>
      </w:tr>
      <w:tr w:rsidR="00E213AC" w:rsidRPr="00A259D4" w14:paraId="6A587CDD" w14:textId="77777777" w:rsidTr="009461FA">
        <w:tc>
          <w:tcPr>
            <w:tcW w:w="4505" w:type="dxa"/>
          </w:tcPr>
          <w:p w14:paraId="5702B779" w14:textId="0E0ECE3E" w:rsidR="00E213AC" w:rsidRPr="00A259D4" w:rsidRDefault="00E213AC" w:rsidP="00E213AC">
            <w:pPr>
              <w:rPr>
                <w:lang w:val="en-GB"/>
              </w:rPr>
            </w:pPr>
            <w:r w:rsidRPr="00DB61C3">
              <w:t>Result (profit/</w:t>
            </w:r>
            <w:r w:rsidRPr="00E36680">
              <w:rPr>
                <w:b/>
                <w:bCs/>
              </w:rPr>
              <w:t>loss</w:t>
            </w:r>
            <w:r w:rsidRPr="00DB61C3">
              <w:t>):</w:t>
            </w:r>
          </w:p>
        </w:tc>
        <w:tc>
          <w:tcPr>
            <w:tcW w:w="4505" w:type="dxa"/>
          </w:tcPr>
          <w:p w14:paraId="1E4579A5" w14:textId="77777777" w:rsidR="00E213AC" w:rsidRPr="00A259D4" w:rsidRDefault="00E213AC" w:rsidP="00E213AC">
            <w:pPr>
              <w:rPr>
                <w:lang w:val="en-GB"/>
              </w:rPr>
            </w:pPr>
            <w:r w:rsidRPr="00A259D4">
              <w:rPr>
                <w:lang w:val="en-GB"/>
              </w:rPr>
              <w:t>-€3.750</w:t>
            </w:r>
          </w:p>
        </w:tc>
      </w:tr>
    </w:tbl>
    <w:p w14:paraId="25365745" w14:textId="77777777" w:rsidR="000F0EF2" w:rsidRPr="00A259D4" w:rsidRDefault="000F0EF2" w:rsidP="000F0EF2">
      <w:pPr>
        <w:pStyle w:val="Standard"/>
        <w:rPr>
          <w:lang w:val="en-GB"/>
        </w:rPr>
      </w:pPr>
    </w:p>
    <w:p w14:paraId="7B9F8B37" w14:textId="77777777" w:rsidR="000F0EF2" w:rsidRPr="00A259D4" w:rsidRDefault="000F0EF2" w:rsidP="000F0EF2">
      <w:pPr>
        <w:pStyle w:val="Standard"/>
        <w:rPr>
          <w:lang w:val="en-GB"/>
        </w:rPr>
      </w:pPr>
    </w:p>
    <w:tbl>
      <w:tblPr>
        <w:tblStyle w:val="Rastertabel1licht"/>
        <w:tblW w:w="0" w:type="auto"/>
        <w:tblLook w:val="04A0" w:firstRow="1" w:lastRow="0" w:firstColumn="1" w:lastColumn="0" w:noHBand="0" w:noVBand="1"/>
      </w:tblPr>
      <w:tblGrid>
        <w:gridCol w:w="4505"/>
        <w:gridCol w:w="4505"/>
      </w:tblGrid>
      <w:tr w:rsidR="00B446C9" w:rsidRPr="00A259D4" w14:paraId="26F6D06D"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2ACB70A" w14:textId="7536F804" w:rsidR="00B446C9" w:rsidRPr="00A259D4" w:rsidRDefault="00B446C9" w:rsidP="00B446C9">
            <w:pPr>
              <w:pStyle w:val="Standard"/>
              <w:rPr>
                <w:lang w:val="en-GB"/>
              </w:rPr>
            </w:pPr>
            <w:r>
              <w:rPr>
                <w:lang w:val="en-GB"/>
              </w:rPr>
              <w:t>Nature of expenses</w:t>
            </w:r>
          </w:p>
        </w:tc>
      </w:tr>
      <w:tr w:rsidR="00B446C9" w:rsidRPr="00A259D4" w14:paraId="089FFF0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5A6BE9C" w14:textId="042868DD" w:rsidR="00B446C9" w:rsidRPr="00A259D4" w:rsidRDefault="00B446C9" w:rsidP="00B446C9">
            <w:pPr>
              <w:pStyle w:val="Standard"/>
              <w:rPr>
                <w:lang w:val="en-GB"/>
              </w:rPr>
            </w:pPr>
            <w:r>
              <w:rPr>
                <w:lang w:val="en-GB"/>
              </w:rPr>
              <w:t>Venue rental:</w:t>
            </w:r>
          </w:p>
        </w:tc>
        <w:tc>
          <w:tcPr>
            <w:tcW w:w="4505" w:type="dxa"/>
          </w:tcPr>
          <w:p w14:paraId="48EB5EC8"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€3.500</w:t>
            </w:r>
          </w:p>
        </w:tc>
      </w:tr>
      <w:tr w:rsidR="00B446C9" w:rsidRPr="00A259D4" w14:paraId="5F0C8FB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D07068E" w14:textId="784B2007" w:rsidR="00B446C9" w:rsidRPr="00A259D4" w:rsidRDefault="00B446C9" w:rsidP="00B446C9">
            <w:pPr>
              <w:pStyle w:val="Standard"/>
              <w:rPr>
                <w:lang w:val="en-GB"/>
              </w:rPr>
            </w:pPr>
            <w:r>
              <w:rPr>
                <w:lang w:val="en-GB"/>
              </w:rPr>
              <w:t>Catering:</w:t>
            </w:r>
          </w:p>
        </w:tc>
        <w:tc>
          <w:tcPr>
            <w:tcW w:w="4505" w:type="dxa"/>
          </w:tcPr>
          <w:p w14:paraId="11936814"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€2.520</w:t>
            </w:r>
          </w:p>
        </w:tc>
      </w:tr>
      <w:tr w:rsidR="00B446C9" w:rsidRPr="00A259D4" w14:paraId="1F61CA2A"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FF2787B" w14:textId="3A0E5C0C" w:rsidR="00B446C9" w:rsidRPr="00A259D4" w:rsidRDefault="00B446C9" w:rsidP="00B446C9">
            <w:pPr>
              <w:pStyle w:val="Standard"/>
              <w:rPr>
                <w:lang w:val="en-GB"/>
              </w:rPr>
            </w:pPr>
            <w:r>
              <w:rPr>
                <w:lang w:val="en-GB"/>
              </w:rPr>
              <w:t xml:space="preserve">Advertising (flyers, posters, </w:t>
            </w:r>
            <w:r w:rsidR="00E36680">
              <w:rPr>
                <w:lang w:val="en-GB"/>
              </w:rPr>
              <w:t>Facebook</w:t>
            </w:r>
            <w:r>
              <w:rPr>
                <w:lang w:val="en-GB"/>
              </w:rPr>
              <w:t xml:space="preserve"> promotion…):</w:t>
            </w:r>
          </w:p>
        </w:tc>
        <w:tc>
          <w:tcPr>
            <w:tcW w:w="4505" w:type="dxa"/>
          </w:tcPr>
          <w:p w14:paraId="14050371"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B446C9" w:rsidRPr="00A259D4" w14:paraId="6679E04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5956502" w14:textId="537EC0AB" w:rsidR="00B446C9" w:rsidRPr="00A259D4" w:rsidRDefault="00B446C9" w:rsidP="00B446C9">
            <w:pPr>
              <w:pStyle w:val="Standard"/>
              <w:rPr>
                <w:lang w:val="en-GB"/>
              </w:rPr>
            </w:pPr>
            <w:r>
              <w:rPr>
                <w:lang w:val="en-GB"/>
              </w:rPr>
              <w:t>Work materials (Hubo, Ava…):</w:t>
            </w:r>
          </w:p>
        </w:tc>
        <w:tc>
          <w:tcPr>
            <w:tcW w:w="4505" w:type="dxa"/>
          </w:tcPr>
          <w:p w14:paraId="4F50B699"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B446C9" w:rsidRPr="00A259D4" w14:paraId="563D78B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C9CDAD4" w14:textId="0FC56B49" w:rsidR="00B446C9" w:rsidRPr="00A259D4" w:rsidRDefault="00B446C9" w:rsidP="00B446C9">
            <w:pPr>
              <w:pStyle w:val="Standard"/>
              <w:rPr>
                <w:lang w:val="en-GB"/>
              </w:rPr>
            </w:pPr>
            <w:r>
              <w:rPr>
                <w:lang w:val="en-GB"/>
              </w:rPr>
              <w:t>Equipment rental (dishes, glasses…):</w:t>
            </w:r>
          </w:p>
        </w:tc>
        <w:tc>
          <w:tcPr>
            <w:tcW w:w="4505" w:type="dxa"/>
          </w:tcPr>
          <w:p w14:paraId="5883E037"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€850</w:t>
            </w:r>
          </w:p>
        </w:tc>
      </w:tr>
      <w:tr w:rsidR="00B446C9" w:rsidRPr="00A259D4" w14:paraId="4CA66522"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F4D036A" w14:textId="6C01020C" w:rsidR="00B446C9" w:rsidRPr="00A259D4" w:rsidRDefault="00B446C9" w:rsidP="00B446C9">
            <w:pPr>
              <w:pStyle w:val="Standard"/>
              <w:rPr>
                <w:lang w:val="en-GB"/>
              </w:rPr>
            </w:pPr>
            <w:r>
              <w:rPr>
                <w:lang w:val="en-GB"/>
              </w:rPr>
              <w:t>Decoration:</w:t>
            </w:r>
          </w:p>
        </w:tc>
        <w:tc>
          <w:tcPr>
            <w:tcW w:w="4505" w:type="dxa"/>
          </w:tcPr>
          <w:p w14:paraId="1888A173"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€480</w:t>
            </w:r>
          </w:p>
        </w:tc>
      </w:tr>
      <w:tr w:rsidR="00B446C9" w:rsidRPr="00A259D4" w14:paraId="66415D9B"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682B793" w14:textId="29C1A310" w:rsidR="00B446C9" w:rsidRPr="00A259D4" w:rsidRDefault="00B446C9" w:rsidP="00B446C9">
            <w:pPr>
              <w:pStyle w:val="Standard"/>
              <w:rPr>
                <w:lang w:val="en-GB"/>
              </w:rPr>
            </w:pPr>
            <w:r>
              <w:rPr>
                <w:lang w:val="en-GB"/>
              </w:rPr>
              <w:t>Transport of materials/persons:</w:t>
            </w:r>
          </w:p>
        </w:tc>
        <w:tc>
          <w:tcPr>
            <w:tcW w:w="4505" w:type="dxa"/>
          </w:tcPr>
          <w:p w14:paraId="7FC93D4B"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B446C9" w:rsidRPr="00A259D4" w14:paraId="2B6085D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4B0EAC8" w14:textId="0C4D4EA8" w:rsidR="00B446C9" w:rsidRPr="00A259D4" w:rsidRDefault="00B446C9" w:rsidP="00B446C9">
            <w:pPr>
              <w:pStyle w:val="Standard"/>
              <w:rPr>
                <w:lang w:val="en-GB"/>
              </w:rPr>
            </w:pPr>
            <w:r>
              <w:rPr>
                <w:lang w:val="en-GB"/>
              </w:rPr>
              <w:t>Photography:</w:t>
            </w:r>
          </w:p>
        </w:tc>
        <w:tc>
          <w:tcPr>
            <w:tcW w:w="4505" w:type="dxa"/>
          </w:tcPr>
          <w:p w14:paraId="422BF4F0"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B446C9" w:rsidRPr="00A259D4" w14:paraId="36082A2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30FA423F" w14:textId="05791EBF" w:rsidR="00B446C9" w:rsidRPr="00A259D4" w:rsidRDefault="00B446C9" w:rsidP="00B446C9">
            <w:pPr>
              <w:pStyle w:val="Standard"/>
              <w:rPr>
                <w:lang w:val="en-GB"/>
              </w:rPr>
            </w:pPr>
            <w:r>
              <w:rPr>
                <w:lang w:val="en-GB"/>
              </w:rPr>
              <w:t>Services (speakers, DJ…):</w:t>
            </w:r>
          </w:p>
        </w:tc>
        <w:tc>
          <w:tcPr>
            <w:tcW w:w="4505" w:type="dxa"/>
          </w:tcPr>
          <w:p w14:paraId="0BCC41E2"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B446C9" w:rsidRPr="00A259D4" w14:paraId="5A1F48AD"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2461D11" w14:textId="33FA4F33" w:rsidR="00B446C9" w:rsidRPr="00A259D4" w:rsidRDefault="00B446C9" w:rsidP="00B446C9">
            <w:pPr>
              <w:pStyle w:val="Standard"/>
              <w:rPr>
                <w:lang w:val="en-GB"/>
              </w:rPr>
            </w:pPr>
            <w:r>
              <w:rPr>
                <w:lang w:val="en-GB"/>
              </w:rPr>
              <w:t>Entrance fees (bowling, wall climbing…):</w:t>
            </w:r>
          </w:p>
        </w:tc>
        <w:tc>
          <w:tcPr>
            <w:tcW w:w="4505" w:type="dxa"/>
          </w:tcPr>
          <w:p w14:paraId="06D5FB88"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B446C9" w:rsidRPr="00A259D4" w14:paraId="642C2C1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D33FE7E" w14:textId="09217491" w:rsidR="00B446C9" w:rsidRPr="00A259D4" w:rsidRDefault="00B446C9" w:rsidP="00B446C9">
            <w:pPr>
              <w:pStyle w:val="Standard"/>
              <w:rPr>
                <w:lang w:val="en-GB"/>
              </w:rPr>
            </w:pPr>
            <w:r>
              <w:rPr>
                <w:lang w:val="en-GB"/>
              </w:rPr>
              <w:t>Other:</w:t>
            </w:r>
          </w:p>
        </w:tc>
        <w:tc>
          <w:tcPr>
            <w:tcW w:w="4505" w:type="dxa"/>
          </w:tcPr>
          <w:p w14:paraId="4EB72C52"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0DA35FB2" w14:textId="77777777" w:rsidR="000F0EF2" w:rsidRPr="00A259D4" w:rsidRDefault="000F0EF2" w:rsidP="000F0EF2">
      <w:pPr>
        <w:pStyle w:val="Standard"/>
        <w:rPr>
          <w:lang w:val="en-GB"/>
        </w:rPr>
      </w:pPr>
    </w:p>
    <w:tbl>
      <w:tblPr>
        <w:tblStyle w:val="Rastertabel1licht"/>
        <w:tblW w:w="0" w:type="auto"/>
        <w:tblLook w:val="04A0" w:firstRow="1" w:lastRow="0" w:firstColumn="1" w:lastColumn="0" w:noHBand="0" w:noVBand="1"/>
      </w:tblPr>
      <w:tblGrid>
        <w:gridCol w:w="4505"/>
        <w:gridCol w:w="4505"/>
      </w:tblGrid>
      <w:tr w:rsidR="00B446C9" w:rsidRPr="00A259D4" w14:paraId="04EEA368"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F9AE922" w14:textId="7B01038F" w:rsidR="00B446C9" w:rsidRPr="00A259D4" w:rsidRDefault="00B446C9" w:rsidP="00B446C9">
            <w:pPr>
              <w:pStyle w:val="Standard"/>
              <w:rPr>
                <w:lang w:val="en-GB"/>
              </w:rPr>
            </w:pPr>
            <w:r>
              <w:rPr>
                <w:lang w:val="en-GB"/>
              </w:rPr>
              <w:t>Nature of revenues</w:t>
            </w:r>
            <w:r w:rsidRPr="00A259D4">
              <w:rPr>
                <w:lang w:val="en-GB"/>
              </w:rPr>
              <w:t xml:space="preserve"> </w:t>
            </w:r>
          </w:p>
        </w:tc>
      </w:tr>
      <w:tr w:rsidR="00B446C9" w:rsidRPr="00A259D4" w14:paraId="57EE889B"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1FF8F64" w14:textId="10C27C81" w:rsidR="00B446C9" w:rsidRPr="00A259D4" w:rsidRDefault="00B446C9" w:rsidP="00B446C9">
            <w:pPr>
              <w:pStyle w:val="Standard"/>
              <w:rPr>
                <w:lang w:val="en-GB"/>
              </w:rPr>
            </w:pPr>
            <w:r w:rsidRPr="00A259D4">
              <w:rPr>
                <w:lang w:val="en-GB"/>
              </w:rPr>
              <w:t>Subs</w:t>
            </w:r>
            <w:r>
              <w:rPr>
                <w:lang w:val="en-GB"/>
              </w:rPr>
              <w:t>idies:</w:t>
            </w:r>
          </w:p>
        </w:tc>
        <w:tc>
          <w:tcPr>
            <w:tcW w:w="4505" w:type="dxa"/>
          </w:tcPr>
          <w:p w14:paraId="542CDB86"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€2.000</w:t>
            </w:r>
          </w:p>
        </w:tc>
      </w:tr>
      <w:tr w:rsidR="00B446C9" w:rsidRPr="00A259D4" w14:paraId="78A2F547"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4FB95D8" w14:textId="7C5C7A8C" w:rsidR="00B446C9" w:rsidRPr="00A259D4" w:rsidRDefault="00B446C9" w:rsidP="00B446C9">
            <w:pPr>
              <w:pStyle w:val="Standard"/>
              <w:rPr>
                <w:lang w:val="en-GB"/>
              </w:rPr>
            </w:pPr>
            <w:r>
              <w:rPr>
                <w:lang w:val="en-GB"/>
              </w:rPr>
              <w:t>Sponsorship:</w:t>
            </w:r>
          </w:p>
        </w:tc>
        <w:tc>
          <w:tcPr>
            <w:tcW w:w="4505" w:type="dxa"/>
          </w:tcPr>
          <w:p w14:paraId="72B0831D"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€2.500</w:t>
            </w:r>
          </w:p>
        </w:tc>
      </w:tr>
      <w:tr w:rsidR="00B446C9" w:rsidRPr="00A259D4" w14:paraId="53C70B0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EA8ADD7" w14:textId="6F5A92F5" w:rsidR="00B446C9" w:rsidRPr="00A259D4" w:rsidRDefault="00B446C9" w:rsidP="00B446C9">
            <w:pPr>
              <w:pStyle w:val="Standard"/>
              <w:rPr>
                <w:lang w:val="en-GB"/>
              </w:rPr>
            </w:pPr>
            <w:r>
              <w:rPr>
                <w:lang w:val="en-GB"/>
              </w:rPr>
              <w:t>Admission fees:</w:t>
            </w:r>
          </w:p>
        </w:tc>
        <w:tc>
          <w:tcPr>
            <w:tcW w:w="4505" w:type="dxa"/>
          </w:tcPr>
          <w:p w14:paraId="4821CD1F"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B446C9" w:rsidRPr="00A259D4" w14:paraId="62BDA76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6000E67" w14:textId="15BC67F3" w:rsidR="00B446C9" w:rsidRPr="00A259D4" w:rsidRDefault="00B446C9" w:rsidP="00B446C9">
            <w:pPr>
              <w:pStyle w:val="Standard"/>
              <w:rPr>
                <w:lang w:val="en-GB"/>
              </w:rPr>
            </w:pPr>
            <w:r>
              <w:rPr>
                <w:lang w:val="en-GB"/>
              </w:rPr>
              <w:t>Other:</w:t>
            </w:r>
          </w:p>
        </w:tc>
        <w:tc>
          <w:tcPr>
            <w:tcW w:w="4505" w:type="dxa"/>
          </w:tcPr>
          <w:p w14:paraId="1B3531A1" w14:textId="77777777" w:rsidR="00B446C9" w:rsidRPr="00A259D4" w:rsidRDefault="00B446C9" w:rsidP="00B446C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20CC2A48" w14:textId="77777777" w:rsidR="000F0EF2" w:rsidRPr="00A259D4" w:rsidRDefault="000F0EF2" w:rsidP="000F0EF2">
      <w:pPr>
        <w:pStyle w:val="Standard"/>
        <w:rPr>
          <w:lang w:val="en-GB"/>
        </w:rPr>
      </w:pPr>
    </w:p>
    <w:p w14:paraId="537EDC67" w14:textId="77777777" w:rsidR="000F0EF2" w:rsidRPr="00A259D4" w:rsidRDefault="000F0EF2" w:rsidP="000F0EF2">
      <w:pPr>
        <w:pStyle w:val="Standard"/>
        <w:rPr>
          <w:lang w:val="en-GB"/>
        </w:rPr>
      </w:pPr>
    </w:p>
    <w:p w14:paraId="44DA49DD" w14:textId="77777777" w:rsidR="000F0EF2" w:rsidRPr="00A259D4" w:rsidRDefault="000F0EF2" w:rsidP="000F0EF2">
      <w:pPr>
        <w:pStyle w:val="Standard"/>
        <w:rPr>
          <w:lang w:val="en-GB"/>
        </w:rPr>
      </w:pPr>
    </w:p>
    <w:p w14:paraId="05507316" w14:textId="77777777" w:rsidR="000F0EF2" w:rsidRPr="00A259D4" w:rsidRDefault="000F0EF2" w:rsidP="000F0EF2">
      <w:pPr>
        <w:pStyle w:val="Standard"/>
        <w:rPr>
          <w:lang w:val="en-GB"/>
        </w:rPr>
      </w:pPr>
    </w:p>
    <w:p w14:paraId="7A5BD7A0" w14:textId="77777777" w:rsidR="000F0EF2" w:rsidRPr="00A259D4" w:rsidRDefault="000F0EF2" w:rsidP="000F0EF2">
      <w:pPr>
        <w:pStyle w:val="Standard"/>
        <w:rPr>
          <w:lang w:val="en-GB"/>
        </w:rPr>
      </w:pPr>
    </w:p>
    <w:p w14:paraId="306BFDA7" w14:textId="77777777" w:rsidR="000F0EF2" w:rsidRPr="00A259D4" w:rsidRDefault="000F0EF2" w:rsidP="000F0EF2">
      <w:pPr>
        <w:pStyle w:val="Standard"/>
        <w:rPr>
          <w:lang w:val="en-GB"/>
        </w:rPr>
      </w:pPr>
    </w:p>
    <w:p w14:paraId="39EEB221" w14:textId="77777777" w:rsidR="000F0EF2" w:rsidRPr="00A259D4" w:rsidRDefault="000F0EF2" w:rsidP="000F0EF2">
      <w:pPr>
        <w:pStyle w:val="Standard"/>
        <w:rPr>
          <w:lang w:val="en-GB"/>
        </w:rPr>
      </w:pPr>
    </w:p>
    <w:p w14:paraId="15347A40" w14:textId="77777777" w:rsidR="000F0EF2" w:rsidRPr="00A259D4" w:rsidRDefault="000F0EF2" w:rsidP="000F0EF2">
      <w:pPr>
        <w:pStyle w:val="Standard"/>
        <w:rPr>
          <w:lang w:val="en-GB"/>
        </w:rPr>
      </w:pPr>
    </w:p>
    <w:p w14:paraId="1942B00F" w14:textId="77777777" w:rsidR="000F0EF2" w:rsidRPr="00A259D4" w:rsidRDefault="000F0EF2" w:rsidP="000F0EF2">
      <w:pPr>
        <w:pStyle w:val="Standard"/>
        <w:rPr>
          <w:lang w:val="en-GB"/>
        </w:rPr>
      </w:pPr>
    </w:p>
    <w:p w14:paraId="15E619E7" w14:textId="377C8078" w:rsidR="00177B84" w:rsidRPr="00A259D4" w:rsidRDefault="00177B84" w:rsidP="002D6F01">
      <w:pPr>
        <w:pStyle w:val="Standard"/>
        <w:rPr>
          <w:lang w:val="en-GB"/>
        </w:rPr>
      </w:pPr>
    </w:p>
    <w:p w14:paraId="33928FAC" w14:textId="189E975F" w:rsidR="00177B84" w:rsidRPr="00A259D4" w:rsidRDefault="00177B84" w:rsidP="002D6F01">
      <w:pPr>
        <w:pStyle w:val="Standard"/>
        <w:rPr>
          <w:lang w:val="en-GB"/>
        </w:rPr>
      </w:pPr>
    </w:p>
    <w:p w14:paraId="1E86ECB5" w14:textId="43479228" w:rsidR="00177B84" w:rsidRPr="00A259D4" w:rsidRDefault="004A6C87" w:rsidP="00177B84">
      <w:pPr>
        <w:pStyle w:val="Kop3"/>
        <w:rPr>
          <w:lang w:val="en-GB"/>
        </w:rPr>
      </w:pPr>
      <w:r w:rsidRPr="00A259D4">
        <w:rPr>
          <w:lang w:val="en-GB"/>
        </w:rPr>
        <w:lastRenderedPageBreak/>
        <w:t>Job</w:t>
      </w:r>
      <w:r w:rsidR="00F02ABE">
        <w:rPr>
          <w:lang w:val="en-GB"/>
        </w:rPr>
        <w:t xml:space="preserve"> fair</w:t>
      </w:r>
    </w:p>
    <w:p w14:paraId="3933ADE0" w14:textId="15F030A3" w:rsidR="00177B84" w:rsidRPr="00A259D4" w:rsidRDefault="00BF3A7A" w:rsidP="00177B84">
      <w:pPr>
        <w:pStyle w:val="Kop4"/>
        <w:rPr>
          <w:lang w:val="en-GB"/>
        </w:rPr>
      </w:pPr>
      <w:r>
        <w:rPr>
          <w:lang w:val="en-GB"/>
        </w:rPr>
        <w:t>General information</w:t>
      </w:r>
    </w:p>
    <w:p w14:paraId="0EA24737" w14:textId="01C9E482" w:rsidR="00177B84" w:rsidRPr="00A259D4" w:rsidRDefault="00BF3A7A" w:rsidP="00177B84">
      <w:pPr>
        <w:pStyle w:val="Standard"/>
        <w:rPr>
          <w:lang w:val="en-GB"/>
        </w:rPr>
      </w:pPr>
      <w:r>
        <w:rPr>
          <w:lang w:val="en-GB"/>
        </w:rPr>
        <w:t>Date</w:t>
      </w:r>
      <w:r w:rsidR="00177B84" w:rsidRPr="00A259D4">
        <w:rPr>
          <w:lang w:val="en-GB"/>
        </w:rPr>
        <w:t>:</w:t>
      </w:r>
      <w:r w:rsidR="00177B84" w:rsidRPr="00A259D4">
        <w:rPr>
          <w:lang w:val="en-GB"/>
        </w:rPr>
        <w:tab/>
      </w:r>
    </w:p>
    <w:p w14:paraId="0292BE7C" w14:textId="3E133466" w:rsidR="00177B84" w:rsidRPr="00A259D4" w:rsidRDefault="00177B84" w:rsidP="00177B84">
      <w:pPr>
        <w:pStyle w:val="Standard"/>
        <w:rPr>
          <w:lang w:val="en-GB"/>
        </w:rPr>
      </w:pPr>
      <w:r w:rsidRPr="00A259D4">
        <w:rPr>
          <w:lang w:val="en-GB"/>
        </w:rPr>
        <w:tab/>
      </w:r>
      <w:r w:rsidR="003C3DBF" w:rsidRPr="00A259D4">
        <w:rPr>
          <w:lang w:val="en-GB"/>
        </w:rPr>
        <w:t>23/0</w:t>
      </w:r>
      <w:r w:rsidR="000F0EF2" w:rsidRPr="00A259D4">
        <w:rPr>
          <w:lang w:val="en-GB"/>
        </w:rPr>
        <w:t>3</w:t>
      </w:r>
      <w:r w:rsidR="003C3DBF" w:rsidRPr="00A259D4">
        <w:rPr>
          <w:lang w:val="en-GB"/>
        </w:rPr>
        <w:t>/202</w:t>
      </w:r>
      <w:r w:rsidR="000F0EF2" w:rsidRPr="00A259D4">
        <w:rPr>
          <w:lang w:val="en-GB"/>
        </w:rPr>
        <w:t>2</w:t>
      </w:r>
    </w:p>
    <w:p w14:paraId="52A242AF" w14:textId="77777777" w:rsidR="00177B84" w:rsidRPr="00A259D4" w:rsidRDefault="00177B84" w:rsidP="00177B84">
      <w:pPr>
        <w:pStyle w:val="Standard"/>
        <w:rPr>
          <w:lang w:val="en-GB"/>
        </w:rPr>
      </w:pPr>
    </w:p>
    <w:p w14:paraId="35E510CA" w14:textId="725BF293" w:rsidR="00177B84" w:rsidRPr="00A259D4" w:rsidRDefault="00BF3A7A" w:rsidP="00177B84">
      <w:pPr>
        <w:pStyle w:val="Standard"/>
        <w:rPr>
          <w:lang w:val="en-GB"/>
        </w:rPr>
      </w:pPr>
      <w:r>
        <w:rPr>
          <w:lang w:val="en-GB"/>
        </w:rPr>
        <w:t>Physical or online? Physical</w:t>
      </w:r>
    </w:p>
    <w:p w14:paraId="2FC1DE5D" w14:textId="77777777" w:rsidR="00177B84" w:rsidRPr="00A259D4" w:rsidRDefault="00177B84" w:rsidP="00177B84">
      <w:pPr>
        <w:pStyle w:val="Standard"/>
        <w:rPr>
          <w:lang w:val="en-GB"/>
        </w:rPr>
      </w:pPr>
    </w:p>
    <w:p w14:paraId="66086791" w14:textId="77777777" w:rsidR="00CD6FF9" w:rsidRPr="00CD6FF9" w:rsidRDefault="00CD6FF9" w:rsidP="00CD6FF9">
      <w:pPr>
        <w:pStyle w:val="Standard"/>
        <w:rPr>
          <w:lang w:val="en-GB"/>
        </w:rPr>
      </w:pPr>
      <w:r w:rsidRPr="00CD6FF9">
        <w:rPr>
          <w:lang w:val="en-GB"/>
        </w:rPr>
        <w:t>If Physical: Location:</w:t>
      </w:r>
    </w:p>
    <w:p w14:paraId="6B7A1B50" w14:textId="77777777" w:rsidR="00CD6FF9" w:rsidRPr="00CD6FF9" w:rsidRDefault="00CD6FF9" w:rsidP="00CD6FF9">
      <w:pPr>
        <w:pStyle w:val="Standard"/>
        <w:rPr>
          <w:lang w:val="en-GB"/>
        </w:rPr>
      </w:pPr>
    </w:p>
    <w:p w14:paraId="2D2B4136" w14:textId="4676ACA5" w:rsidR="00177B84" w:rsidRPr="00A259D4" w:rsidRDefault="00CD6FF9" w:rsidP="00CD6FF9">
      <w:pPr>
        <w:pStyle w:val="Standard"/>
        <w:ind w:firstLine="709"/>
        <w:rPr>
          <w:lang w:val="en-GB"/>
        </w:rPr>
      </w:pPr>
      <w:r w:rsidRPr="00CD6FF9">
        <w:rPr>
          <w:lang w:val="en-GB"/>
        </w:rPr>
        <w:t xml:space="preserve">UGent? </w:t>
      </w:r>
      <w:r w:rsidRPr="00CD6FF9">
        <w:rPr>
          <w:b/>
          <w:bCs/>
          <w:lang w:val="en-GB"/>
        </w:rPr>
        <w:t>Yes</w:t>
      </w:r>
      <w:r w:rsidRPr="00CD6FF9">
        <w:rPr>
          <w:lang w:val="en-GB"/>
        </w:rPr>
        <w:t>/No</w:t>
      </w:r>
    </w:p>
    <w:p w14:paraId="6F717AD3" w14:textId="64557718" w:rsidR="00177B84" w:rsidRPr="00B64399" w:rsidRDefault="00177B84" w:rsidP="00177B84">
      <w:pPr>
        <w:pStyle w:val="Standard"/>
      </w:pPr>
      <w:r w:rsidRPr="00A259D4">
        <w:rPr>
          <w:lang w:val="en-GB"/>
        </w:rPr>
        <w:tab/>
      </w:r>
      <w:r w:rsidR="002B6136" w:rsidRPr="00B64399">
        <w:t>UFO</w:t>
      </w:r>
      <w:r w:rsidR="00CD6FF9" w:rsidRPr="00B64399">
        <w:t>:</w:t>
      </w:r>
      <w:r w:rsidR="002B6136" w:rsidRPr="00B64399">
        <w:t xml:space="preserve"> </w:t>
      </w:r>
      <w:r w:rsidR="002B6136" w:rsidRPr="00B64399">
        <w:rPr>
          <w:rFonts w:ascii="Helvetica" w:hAnsi="Helvetica"/>
          <w:color w:val="333333"/>
          <w:sz w:val="21"/>
          <w:szCs w:val="21"/>
          <w:shd w:val="clear" w:color="auto" w:fill="FFFFFF"/>
        </w:rPr>
        <w:t>Sint</w:t>
      </w:r>
      <w:r w:rsidR="00611756" w:rsidRPr="00B64399">
        <w:rPr>
          <w:rFonts w:ascii="Helvetica" w:hAnsi="Helvetica"/>
          <w:color w:val="333333"/>
          <w:sz w:val="21"/>
          <w:szCs w:val="21"/>
          <w:shd w:val="clear" w:color="auto" w:fill="FFFFFF"/>
        </w:rPr>
        <w:t>-Pietersnieuwstraat 33, 9000 Gent</w:t>
      </w:r>
    </w:p>
    <w:p w14:paraId="6F81D20E" w14:textId="77777777" w:rsidR="00177B84" w:rsidRPr="00B64399" w:rsidRDefault="00177B84" w:rsidP="00177B84">
      <w:pPr>
        <w:pStyle w:val="Standard"/>
      </w:pPr>
    </w:p>
    <w:p w14:paraId="607E0882" w14:textId="77777777" w:rsidR="00B64399" w:rsidRPr="00B64399" w:rsidRDefault="00B64399" w:rsidP="00B64399">
      <w:pPr>
        <w:pStyle w:val="Standard"/>
      </w:pPr>
      <w:r w:rsidRPr="00B64399">
        <w:t>Description:</w:t>
      </w:r>
    </w:p>
    <w:p w14:paraId="5E19423C" w14:textId="77777777" w:rsidR="00B64399" w:rsidRPr="00B64399" w:rsidRDefault="00B64399" w:rsidP="00B64399">
      <w:pPr>
        <w:pStyle w:val="Standard"/>
      </w:pPr>
    </w:p>
    <w:p w14:paraId="0A0EDDEE" w14:textId="77777777" w:rsidR="00B64399" w:rsidRPr="00B64399" w:rsidRDefault="00B64399" w:rsidP="00B64399">
      <w:pPr>
        <w:pStyle w:val="Standard"/>
        <w:rPr>
          <w:lang w:val="en-GB"/>
        </w:rPr>
      </w:pPr>
      <w:r w:rsidRPr="00B64399">
        <w:rPr>
          <w:lang w:val="en-GB"/>
        </w:rPr>
        <w:t>Job fair for final-year students who are soon entering the job market.</w:t>
      </w:r>
    </w:p>
    <w:p w14:paraId="776496AD" w14:textId="77777777" w:rsidR="00B64399" w:rsidRPr="00B64399" w:rsidRDefault="00B64399" w:rsidP="00B64399">
      <w:pPr>
        <w:pStyle w:val="Standard"/>
        <w:rPr>
          <w:lang w:val="en-GB"/>
        </w:rPr>
      </w:pPr>
    </w:p>
    <w:p w14:paraId="68F552EC" w14:textId="77777777" w:rsidR="00B64399" w:rsidRPr="00B64399" w:rsidRDefault="00B64399" w:rsidP="00B64399">
      <w:pPr>
        <w:pStyle w:val="Standard"/>
        <w:rPr>
          <w:lang w:val="en-GB"/>
        </w:rPr>
      </w:pPr>
      <w:r w:rsidRPr="00B64399">
        <w:rPr>
          <w:lang w:val="en-GB"/>
        </w:rPr>
        <w:t>The collaboration with the Ghent Student Council provided significant value for the students. As they mainly focus on the academic aspect of student life, partnering with them allowed us to perfectly address the students' needs.</w:t>
      </w:r>
    </w:p>
    <w:p w14:paraId="267B0D1D" w14:textId="77777777" w:rsidR="00B64399" w:rsidRPr="00B64399" w:rsidRDefault="00B64399" w:rsidP="00B64399">
      <w:pPr>
        <w:pStyle w:val="Standard"/>
        <w:rPr>
          <w:lang w:val="en-GB"/>
        </w:rPr>
      </w:pPr>
    </w:p>
    <w:p w14:paraId="59B2E228" w14:textId="77777777" w:rsidR="00B64399" w:rsidRPr="00B64399" w:rsidRDefault="00B64399" w:rsidP="00B64399">
      <w:pPr>
        <w:pStyle w:val="Standard"/>
        <w:rPr>
          <w:lang w:val="en-GB"/>
        </w:rPr>
      </w:pPr>
      <w:r w:rsidRPr="00B64399">
        <w:rPr>
          <w:lang w:val="en-GB"/>
        </w:rPr>
        <w:t>Despite this being our first edition, we are proud to have achieved a modest profit. Looking towards future years, we will continue to work on professionalizing the event to further enhance our profit.</w:t>
      </w:r>
    </w:p>
    <w:p w14:paraId="3E9B0374" w14:textId="77777777" w:rsidR="00B64399" w:rsidRPr="00B64399" w:rsidRDefault="00B64399" w:rsidP="00B64399">
      <w:pPr>
        <w:pStyle w:val="Standard"/>
        <w:rPr>
          <w:lang w:val="en-GB"/>
        </w:rPr>
      </w:pPr>
    </w:p>
    <w:p w14:paraId="5BE05AB2" w14:textId="77777777" w:rsidR="00B64399" w:rsidRPr="00B64399" w:rsidRDefault="00B64399" w:rsidP="00B64399">
      <w:pPr>
        <w:pStyle w:val="Standard"/>
        <w:rPr>
          <w:lang w:val="en-GB"/>
        </w:rPr>
      </w:pPr>
      <w:r w:rsidRPr="00B64399">
        <w:rPr>
          <w:lang w:val="en-GB"/>
        </w:rPr>
        <w:t>If applicable, co-organizer(s): Ghent Student Council</w:t>
      </w:r>
    </w:p>
    <w:p w14:paraId="49044B89" w14:textId="77777777" w:rsidR="00B64399" w:rsidRPr="00B64399" w:rsidRDefault="00B64399" w:rsidP="00B64399">
      <w:pPr>
        <w:pStyle w:val="Standard"/>
        <w:rPr>
          <w:lang w:val="en-GB"/>
        </w:rPr>
      </w:pPr>
    </w:p>
    <w:p w14:paraId="44D29DB0" w14:textId="77777777" w:rsidR="00B64399" w:rsidRPr="00B64399" w:rsidRDefault="00B64399" w:rsidP="00B64399">
      <w:pPr>
        <w:pStyle w:val="Standard"/>
        <w:rPr>
          <w:lang w:val="en-GB"/>
        </w:rPr>
      </w:pPr>
      <w:r w:rsidRPr="00B64399">
        <w:rPr>
          <w:lang w:val="en-GB"/>
        </w:rPr>
        <w:t>Announcement on DSA website:</w:t>
      </w:r>
    </w:p>
    <w:p w14:paraId="5EF83763" w14:textId="77777777" w:rsidR="00B64399" w:rsidRPr="00B64399" w:rsidRDefault="00B64399" w:rsidP="00B64399">
      <w:pPr>
        <w:pStyle w:val="Standard"/>
        <w:rPr>
          <w:lang w:val="en-GB"/>
        </w:rPr>
      </w:pPr>
    </w:p>
    <w:p w14:paraId="510ED767" w14:textId="7371B19F" w:rsidR="00177B84" w:rsidRPr="00A259D4" w:rsidRDefault="00B64399" w:rsidP="00B64399">
      <w:pPr>
        <w:pStyle w:val="Standard"/>
        <w:rPr>
          <w:b/>
          <w:bCs/>
          <w:lang w:val="en-GB"/>
        </w:rPr>
      </w:pPr>
      <w:r w:rsidRPr="00B64399">
        <w:rPr>
          <w:lang w:val="en-GB"/>
        </w:rPr>
        <w:t>&lt;LINK&gt;</w:t>
      </w:r>
    </w:p>
    <w:p w14:paraId="416A5D24" w14:textId="77777777" w:rsidR="00177B84" w:rsidRPr="00A259D4" w:rsidRDefault="00177B84" w:rsidP="00177B84">
      <w:pPr>
        <w:pStyle w:val="Standard"/>
        <w:rPr>
          <w:lang w:val="en-GB"/>
        </w:rPr>
      </w:pPr>
    </w:p>
    <w:p w14:paraId="2883F5F0" w14:textId="7D36E48D" w:rsidR="00177B84" w:rsidRPr="00A259D4" w:rsidRDefault="00061102" w:rsidP="00177B84">
      <w:pPr>
        <w:pStyle w:val="Kop4"/>
        <w:rPr>
          <w:lang w:val="en-GB"/>
        </w:rPr>
      </w:pPr>
      <w:r>
        <w:rPr>
          <w:lang w:val="en-GB"/>
        </w:rPr>
        <w:t>Supporting evidence</w:t>
      </w:r>
    </w:p>
    <w:p w14:paraId="3CA8FDA0" w14:textId="75B6E79A" w:rsidR="00177B84" w:rsidRPr="00C702F0" w:rsidRDefault="00C702F0" w:rsidP="00177B84">
      <w:pPr>
        <w:pStyle w:val="Standard"/>
        <w:rPr>
          <w:lang w:val="en-GB"/>
        </w:rPr>
      </w:pPr>
      <w:r w:rsidRPr="00C702F0">
        <w:rPr>
          <w:lang w:val="en-GB"/>
        </w:rPr>
        <w:t>Please attach valid supporting evidence for this activity in this document, such as posters, flyers, screenshots of a Facebook event, photos, ...</w:t>
      </w:r>
    </w:p>
    <w:p w14:paraId="3A16CA87" w14:textId="77777777" w:rsidR="00177B84" w:rsidRPr="00C702F0" w:rsidRDefault="00177B84" w:rsidP="00177B84">
      <w:pPr>
        <w:pStyle w:val="Standard"/>
        <w:rPr>
          <w:lang w:val="en-GB"/>
        </w:rPr>
      </w:pPr>
    </w:p>
    <w:p w14:paraId="5A413EB1" w14:textId="4F530AE7" w:rsidR="00C702F0" w:rsidRPr="00C702F0" w:rsidRDefault="00C702F0" w:rsidP="002712AB">
      <w:pPr>
        <w:pStyle w:val="Kop4"/>
        <w:rPr>
          <w:lang w:val="en-GB"/>
        </w:rPr>
      </w:pPr>
      <w:r w:rsidRPr="00C702F0">
        <w:rPr>
          <w:lang w:val="en-GB"/>
        </w:rPr>
        <w:t>Does this activity align with the goals of the association?</w:t>
      </w:r>
    </w:p>
    <w:p w14:paraId="2032FB80" w14:textId="77777777" w:rsidR="00E348E8" w:rsidRPr="00E348E8" w:rsidRDefault="00E348E8" w:rsidP="00E348E8">
      <w:pPr>
        <w:pStyle w:val="Standard"/>
        <w:rPr>
          <w:rFonts w:eastAsia="F" w:cs="F"/>
          <w:bCs/>
          <w:iCs/>
          <w:lang w:val="en-GB"/>
        </w:rPr>
      </w:pPr>
      <w:r w:rsidRPr="00E348E8">
        <w:rPr>
          <w:rFonts w:eastAsia="F" w:cs="F"/>
          <w:bCs/>
          <w:iCs/>
          <w:lang w:val="en-GB"/>
        </w:rPr>
        <w:t>At least 5 out of the 10 activities must align with the goals of the association.</w:t>
      </w:r>
    </w:p>
    <w:p w14:paraId="5EE7261B" w14:textId="77777777" w:rsidR="00E348E8" w:rsidRPr="00E348E8" w:rsidRDefault="00E348E8" w:rsidP="00E348E8">
      <w:pPr>
        <w:pStyle w:val="Standard"/>
        <w:rPr>
          <w:rFonts w:eastAsia="F" w:cs="F"/>
          <w:bCs/>
          <w:iCs/>
          <w:lang w:val="en-GB"/>
        </w:rPr>
      </w:pPr>
    </w:p>
    <w:p w14:paraId="64ADB405" w14:textId="77777777" w:rsidR="00E348E8" w:rsidRPr="00E348E8" w:rsidRDefault="00E348E8" w:rsidP="00E348E8">
      <w:pPr>
        <w:pStyle w:val="Standard"/>
        <w:rPr>
          <w:rFonts w:eastAsia="F" w:cs="F"/>
          <w:bCs/>
          <w:iCs/>
          <w:lang w:val="en-GB"/>
        </w:rPr>
      </w:pPr>
      <w:r w:rsidRPr="00E348E8">
        <w:rPr>
          <w:rFonts w:eastAsia="F" w:cs="F"/>
          <w:b/>
          <w:iCs/>
          <w:lang w:val="en-GB"/>
        </w:rPr>
        <w:t>Yes</w:t>
      </w:r>
      <w:r w:rsidRPr="00E348E8">
        <w:rPr>
          <w:rFonts w:eastAsia="F" w:cs="F"/>
          <w:bCs/>
          <w:iCs/>
          <w:lang w:val="en-GB"/>
        </w:rPr>
        <w:t>/No</w:t>
      </w:r>
    </w:p>
    <w:p w14:paraId="76E01854" w14:textId="77777777" w:rsidR="00E348E8" w:rsidRPr="00E348E8" w:rsidRDefault="00E348E8" w:rsidP="00E348E8">
      <w:pPr>
        <w:pStyle w:val="Standard"/>
        <w:rPr>
          <w:rFonts w:eastAsia="F" w:cs="F"/>
          <w:bCs/>
          <w:iCs/>
          <w:lang w:val="en-GB"/>
        </w:rPr>
      </w:pPr>
    </w:p>
    <w:p w14:paraId="651AA547" w14:textId="56D01166" w:rsidR="001C4DB3" w:rsidRDefault="00E348E8" w:rsidP="00E348E8">
      <w:pPr>
        <w:pStyle w:val="Standard"/>
        <w:rPr>
          <w:rFonts w:eastAsia="F" w:cs="F"/>
          <w:bCs/>
          <w:iCs/>
          <w:lang w:val="en-GB"/>
        </w:rPr>
      </w:pPr>
      <w:r w:rsidRPr="00E348E8">
        <w:rPr>
          <w:rFonts w:eastAsia="F" w:cs="F"/>
          <w:bCs/>
          <w:iCs/>
          <w:lang w:val="en-GB"/>
        </w:rPr>
        <w:t xml:space="preserve">This job fair fits within our objectives of not only providing relaxation but also offering practical assistance. Through this job fair, we provide graduating students with guidance regarding the job market, featuring various booths from different companies, </w:t>
      </w:r>
      <w:r w:rsidR="00C54814" w:rsidRPr="00E348E8">
        <w:rPr>
          <w:rFonts w:eastAsia="F" w:cs="F"/>
          <w:bCs/>
          <w:iCs/>
          <w:lang w:val="en-GB"/>
        </w:rPr>
        <w:t>tips,</w:t>
      </w:r>
      <w:r w:rsidRPr="00E348E8">
        <w:rPr>
          <w:rFonts w:eastAsia="F" w:cs="F"/>
          <w:bCs/>
          <w:iCs/>
          <w:lang w:val="en-GB"/>
        </w:rPr>
        <w:t xml:space="preserve"> and tricks for crafting CVs, as well as assistance with potential further education opportunities.</w:t>
      </w:r>
    </w:p>
    <w:p w14:paraId="57A73DF4" w14:textId="77777777" w:rsidR="00E348E8" w:rsidRPr="00A259D4" w:rsidRDefault="00E348E8" w:rsidP="00E348E8">
      <w:pPr>
        <w:pStyle w:val="Standard"/>
        <w:rPr>
          <w:lang w:val="en-GB"/>
        </w:rPr>
      </w:pPr>
    </w:p>
    <w:p w14:paraId="2F9219B0" w14:textId="390F19BB" w:rsidR="00177B84" w:rsidRPr="00A259D4" w:rsidRDefault="00177B84" w:rsidP="00177B84">
      <w:pPr>
        <w:pStyle w:val="Kop4"/>
        <w:rPr>
          <w:lang w:val="en-GB"/>
        </w:rPr>
      </w:pPr>
      <w:r w:rsidRPr="00A259D4">
        <w:rPr>
          <w:lang w:val="en-GB"/>
        </w:rPr>
        <w:t>Financi</w:t>
      </w:r>
      <w:r w:rsidR="00E348E8">
        <w:rPr>
          <w:lang w:val="en-GB"/>
        </w:rPr>
        <w:t>al report</w:t>
      </w:r>
    </w:p>
    <w:tbl>
      <w:tblPr>
        <w:tblStyle w:val="Tabelraster"/>
        <w:tblW w:w="0" w:type="auto"/>
        <w:tblLook w:val="04A0" w:firstRow="1" w:lastRow="0" w:firstColumn="1" w:lastColumn="0" w:noHBand="0" w:noVBand="1"/>
      </w:tblPr>
      <w:tblGrid>
        <w:gridCol w:w="4505"/>
        <w:gridCol w:w="4505"/>
      </w:tblGrid>
      <w:tr w:rsidR="00E348E8" w:rsidRPr="00A259D4" w14:paraId="540A1EEE" w14:textId="77777777" w:rsidTr="00B97DF8">
        <w:tc>
          <w:tcPr>
            <w:tcW w:w="4505" w:type="dxa"/>
          </w:tcPr>
          <w:p w14:paraId="12F04B7C" w14:textId="06FD3DB0" w:rsidR="00E348E8" w:rsidRPr="00A259D4" w:rsidRDefault="00E348E8" w:rsidP="00E348E8">
            <w:pPr>
              <w:rPr>
                <w:lang w:val="en-GB"/>
              </w:rPr>
            </w:pPr>
            <w:r w:rsidRPr="0065075E">
              <w:t xml:space="preserve">Expenses (total): </w:t>
            </w:r>
          </w:p>
        </w:tc>
        <w:tc>
          <w:tcPr>
            <w:tcW w:w="4505" w:type="dxa"/>
          </w:tcPr>
          <w:p w14:paraId="278C7FA8" w14:textId="56D02F01" w:rsidR="00E348E8" w:rsidRPr="00A259D4" w:rsidRDefault="00E348E8" w:rsidP="00E348E8">
            <w:pPr>
              <w:rPr>
                <w:lang w:val="en-GB"/>
              </w:rPr>
            </w:pPr>
            <w:r w:rsidRPr="00A259D4">
              <w:rPr>
                <w:lang w:val="en-GB"/>
              </w:rPr>
              <w:t>€1.310</w:t>
            </w:r>
          </w:p>
        </w:tc>
      </w:tr>
      <w:tr w:rsidR="00E348E8" w:rsidRPr="00A259D4" w14:paraId="005D875B" w14:textId="77777777" w:rsidTr="00B97DF8">
        <w:tc>
          <w:tcPr>
            <w:tcW w:w="4505" w:type="dxa"/>
          </w:tcPr>
          <w:p w14:paraId="23517491" w14:textId="399A1037" w:rsidR="00E348E8" w:rsidRPr="00A259D4" w:rsidRDefault="00E348E8" w:rsidP="00E348E8">
            <w:pPr>
              <w:rPr>
                <w:lang w:val="en-GB"/>
              </w:rPr>
            </w:pPr>
            <w:r w:rsidRPr="0065075E">
              <w:lastRenderedPageBreak/>
              <w:t xml:space="preserve">Revenues (total: </w:t>
            </w:r>
          </w:p>
        </w:tc>
        <w:tc>
          <w:tcPr>
            <w:tcW w:w="4505" w:type="dxa"/>
          </w:tcPr>
          <w:p w14:paraId="06F1ABEE" w14:textId="6591E709" w:rsidR="00E348E8" w:rsidRPr="00A259D4" w:rsidRDefault="00E348E8" w:rsidP="00E348E8">
            <w:pPr>
              <w:rPr>
                <w:lang w:val="en-GB"/>
              </w:rPr>
            </w:pPr>
            <w:r w:rsidRPr="00A259D4">
              <w:rPr>
                <w:lang w:val="en-GB"/>
              </w:rPr>
              <w:t>€6.000</w:t>
            </w:r>
          </w:p>
        </w:tc>
      </w:tr>
      <w:tr w:rsidR="00E348E8" w:rsidRPr="00A259D4" w14:paraId="65DBC6DB" w14:textId="77777777" w:rsidTr="00B97DF8">
        <w:tc>
          <w:tcPr>
            <w:tcW w:w="4505" w:type="dxa"/>
          </w:tcPr>
          <w:p w14:paraId="1F1E62E3" w14:textId="7CCC6086" w:rsidR="00E348E8" w:rsidRPr="00A259D4" w:rsidRDefault="00E348E8" w:rsidP="00E348E8">
            <w:pPr>
              <w:rPr>
                <w:lang w:val="en-GB"/>
              </w:rPr>
            </w:pPr>
            <w:r w:rsidRPr="0065075E">
              <w:t>Result (</w:t>
            </w:r>
            <w:r w:rsidRPr="00E348E8">
              <w:rPr>
                <w:b/>
                <w:bCs/>
              </w:rPr>
              <w:t>profit</w:t>
            </w:r>
            <w:r w:rsidRPr="0065075E">
              <w:t>/loss):</w:t>
            </w:r>
          </w:p>
        </w:tc>
        <w:tc>
          <w:tcPr>
            <w:tcW w:w="4505" w:type="dxa"/>
          </w:tcPr>
          <w:p w14:paraId="6BC4541D" w14:textId="4D7D2020" w:rsidR="00E348E8" w:rsidRPr="00A259D4" w:rsidRDefault="00E348E8" w:rsidP="00E348E8">
            <w:pPr>
              <w:rPr>
                <w:lang w:val="en-GB"/>
              </w:rPr>
            </w:pPr>
            <w:r w:rsidRPr="00A259D4">
              <w:rPr>
                <w:lang w:val="en-GB"/>
              </w:rPr>
              <w:t>€4.690</w:t>
            </w:r>
          </w:p>
        </w:tc>
      </w:tr>
    </w:tbl>
    <w:p w14:paraId="70913C81"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E348E8" w:rsidRPr="00A259D4" w14:paraId="215E9F52"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ECB1E85" w14:textId="1D3FB658" w:rsidR="00E348E8" w:rsidRPr="00A259D4" w:rsidRDefault="00E348E8" w:rsidP="00E348E8">
            <w:pPr>
              <w:pStyle w:val="Standard"/>
              <w:rPr>
                <w:lang w:val="en-GB"/>
              </w:rPr>
            </w:pPr>
            <w:r>
              <w:rPr>
                <w:lang w:val="en-GB"/>
              </w:rPr>
              <w:t>Nature of expenses</w:t>
            </w:r>
          </w:p>
        </w:tc>
      </w:tr>
      <w:tr w:rsidR="00E348E8" w:rsidRPr="00A259D4" w14:paraId="5307DA3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612DFCF" w14:textId="30CAACBB" w:rsidR="00E348E8" w:rsidRPr="00A259D4" w:rsidRDefault="00E348E8" w:rsidP="00E348E8">
            <w:pPr>
              <w:pStyle w:val="Standard"/>
              <w:rPr>
                <w:lang w:val="en-GB"/>
              </w:rPr>
            </w:pPr>
            <w:r>
              <w:rPr>
                <w:lang w:val="en-GB"/>
              </w:rPr>
              <w:t>Venue rental:</w:t>
            </w:r>
          </w:p>
        </w:tc>
        <w:tc>
          <w:tcPr>
            <w:tcW w:w="4505" w:type="dxa"/>
          </w:tcPr>
          <w:p w14:paraId="5D20EBED" w14:textId="0BA8184D"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348E8" w:rsidRPr="00A259D4" w14:paraId="044DEB9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F4C024A" w14:textId="4E5FEAEB" w:rsidR="00E348E8" w:rsidRPr="00A259D4" w:rsidRDefault="00E348E8" w:rsidP="00E348E8">
            <w:pPr>
              <w:pStyle w:val="Standard"/>
              <w:rPr>
                <w:lang w:val="en-GB"/>
              </w:rPr>
            </w:pPr>
            <w:r>
              <w:rPr>
                <w:lang w:val="en-GB"/>
              </w:rPr>
              <w:t>Catering:</w:t>
            </w:r>
          </w:p>
        </w:tc>
        <w:tc>
          <w:tcPr>
            <w:tcW w:w="4505" w:type="dxa"/>
          </w:tcPr>
          <w:p w14:paraId="5200D08F" w14:textId="2C17E7AF"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E348E8" w:rsidRPr="00A259D4" w14:paraId="7678F81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C530FEA" w14:textId="6DD5B05D" w:rsidR="00E348E8" w:rsidRPr="00A259D4" w:rsidRDefault="00E348E8" w:rsidP="00E348E8">
            <w:pPr>
              <w:pStyle w:val="Standard"/>
              <w:rPr>
                <w:lang w:val="en-GB"/>
              </w:rPr>
            </w:pPr>
            <w:r>
              <w:rPr>
                <w:lang w:val="en-GB"/>
              </w:rPr>
              <w:t xml:space="preserve">Advertising (flyers, posters, </w:t>
            </w:r>
            <w:r w:rsidR="00E36680">
              <w:rPr>
                <w:lang w:val="en-GB"/>
              </w:rPr>
              <w:t>Facebook</w:t>
            </w:r>
            <w:r>
              <w:rPr>
                <w:lang w:val="en-GB"/>
              </w:rPr>
              <w:t xml:space="preserve"> promotion…):</w:t>
            </w:r>
          </w:p>
        </w:tc>
        <w:tc>
          <w:tcPr>
            <w:tcW w:w="4505" w:type="dxa"/>
          </w:tcPr>
          <w:p w14:paraId="59964F9C" w14:textId="1AF96773"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E348E8" w:rsidRPr="00A259D4" w14:paraId="581C439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9D1DA08" w14:textId="5DD8B917" w:rsidR="00E348E8" w:rsidRPr="00A259D4" w:rsidRDefault="00E348E8" w:rsidP="00E348E8">
            <w:pPr>
              <w:pStyle w:val="Standard"/>
              <w:rPr>
                <w:lang w:val="en-GB"/>
              </w:rPr>
            </w:pPr>
            <w:r>
              <w:rPr>
                <w:lang w:val="en-GB"/>
              </w:rPr>
              <w:t>Work materials (Hubo, Ava…):</w:t>
            </w:r>
          </w:p>
        </w:tc>
        <w:tc>
          <w:tcPr>
            <w:tcW w:w="4505" w:type="dxa"/>
          </w:tcPr>
          <w:p w14:paraId="22A61264" w14:textId="7B07D13A"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E348E8" w:rsidRPr="00A259D4" w14:paraId="18BA573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5AF491" w14:textId="16BA96A7" w:rsidR="00E348E8" w:rsidRPr="00A259D4" w:rsidRDefault="00E348E8" w:rsidP="00E348E8">
            <w:pPr>
              <w:pStyle w:val="Standard"/>
              <w:rPr>
                <w:lang w:val="en-GB"/>
              </w:rPr>
            </w:pPr>
            <w:r>
              <w:rPr>
                <w:lang w:val="en-GB"/>
              </w:rPr>
              <w:t>Equipment rental (dishes, glasses…):</w:t>
            </w:r>
          </w:p>
        </w:tc>
        <w:tc>
          <w:tcPr>
            <w:tcW w:w="4505" w:type="dxa"/>
          </w:tcPr>
          <w:p w14:paraId="6F65354A" w14:textId="7B88068C"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€550</w:t>
            </w:r>
          </w:p>
        </w:tc>
      </w:tr>
      <w:tr w:rsidR="00E348E8" w:rsidRPr="00A259D4" w14:paraId="4F76CB7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FAF974B" w14:textId="1481168A" w:rsidR="00E348E8" w:rsidRPr="00A259D4" w:rsidRDefault="00E348E8" w:rsidP="00E348E8">
            <w:pPr>
              <w:pStyle w:val="Standard"/>
              <w:rPr>
                <w:lang w:val="en-GB"/>
              </w:rPr>
            </w:pPr>
            <w:r>
              <w:rPr>
                <w:lang w:val="en-GB"/>
              </w:rPr>
              <w:t>Decoration:</w:t>
            </w:r>
          </w:p>
        </w:tc>
        <w:tc>
          <w:tcPr>
            <w:tcW w:w="4505" w:type="dxa"/>
          </w:tcPr>
          <w:p w14:paraId="4E4BDD54" w14:textId="7F66FA07"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€120</w:t>
            </w:r>
          </w:p>
        </w:tc>
      </w:tr>
      <w:tr w:rsidR="00E348E8" w:rsidRPr="00A259D4" w14:paraId="4C72C37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B694A70" w14:textId="3C3CCA18" w:rsidR="00E348E8" w:rsidRPr="00A259D4" w:rsidRDefault="00E348E8" w:rsidP="00E348E8">
            <w:pPr>
              <w:pStyle w:val="Standard"/>
              <w:rPr>
                <w:lang w:val="en-GB"/>
              </w:rPr>
            </w:pPr>
            <w:r>
              <w:rPr>
                <w:lang w:val="en-GB"/>
              </w:rPr>
              <w:t>Transport of materials/persons:</w:t>
            </w:r>
          </w:p>
        </w:tc>
        <w:tc>
          <w:tcPr>
            <w:tcW w:w="4505" w:type="dxa"/>
          </w:tcPr>
          <w:p w14:paraId="31595DDD" w14:textId="34DC1D4E"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w:t>
            </w:r>
          </w:p>
        </w:tc>
      </w:tr>
      <w:tr w:rsidR="00E348E8" w:rsidRPr="00A259D4" w14:paraId="0EE9B78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9C0D649" w14:textId="41D63B4A" w:rsidR="00E348E8" w:rsidRPr="00A259D4" w:rsidRDefault="00E348E8" w:rsidP="00E348E8">
            <w:pPr>
              <w:pStyle w:val="Standard"/>
              <w:rPr>
                <w:lang w:val="en-GB"/>
              </w:rPr>
            </w:pPr>
            <w:r>
              <w:rPr>
                <w:lang w:val="en-GB"/>
              </w:rPr>
              <w:t>Photography:</w:t>
            </w:r>
          </w:p>
        </w:tc>
        <w:tc>
          <w:tcPr>
            <w:tcW w:w="4505" w:type="dxa"/>
          </w:tcPr>
          <w:p w14:paraId="25E9A19C" w14:textId="0EE325AD"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€30</w:t>
            </w:r>
          </w:p>
        </w:tc>
      </w:tr>
      <w:tr w:rsidR="00E348E8" w:rsidRPr="00A259D4" w14:paraId="1D15292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731EE43" w14:textId="5E35DC4A" w:rsidR="00E348E8" w:rsidRPr="00A259D4" w:rsidRDefault="00E348E8" w:rsidP="00E348E8">
            <w:pPr>
              <w:pStyle w:val="Standard"/>
              <w:rPr>
                <w:lang w:val="en-GB"/>
              </w:rPr>
            </w:pPr>
            <w:r>
              <w:rPr>
                <w:lang w:val="en-GB"/>
              </w:rPr>
              <w:t>Services (speakers, DJ…):</w:t>
            </w:r>
          </w:p>
        </w:tc>
        <w:tc>
          <w:tcPr>
            <w:tcW w:w="4505" w:type="dxa"/>
          </w:tcPr>
          <w:p w14:paraId="118E59BC" w14:textId="53EDDCF1"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E348E8" w:rsidRPr="00A259D4" w14:paraId="40CF640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D8D5A5" w14:textId="614FE9F2" w:rsidR="00E348E8" w:rsidRPr="00A259D4" w:rsidRDefault="00E348E8" w:rsidP="00E348E8">
            <w:pPr>
              <w:pStyle w:val="Standard"/>
              <w:rPr>
                <w:lang w:val="en-GB"/>
              </w:rPr>
            </w:pPr>
            <w:r>
              <w:rPr>
                <w:lang w:val="en-GB"/>
              </w:rPr>
              <w:t>Entrance fees (bowling, wall climbing…):</w:t>
            </w:r>
          </w:p>
        </w:tc>
        <w:tc>
          <w:tcPr>
            <w:tcW w:w="4505" w:type="dxa"/>
          </w:tcPr>
          <w:p w14:paraId="4C890D48" w14:textId="6741E9D5"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348E8" w:rsidRPr="00A259D4" w14:paraId="6B13B7B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F3DA826" w14:textId="057C677E" w:rsidR="00E348E8" w:rsidRPr="00A259D4" w:rsidRDefault="00E348E8" w:rsidP="00E348E8">
            <w:pPr>
              <w:pStyle w:val="Standard"/>
              <w:rPr>
                <w:lang w:val="en-GB"/>
              </w:rPr>
            </w:pPr>
            <w:r>
              <w:rPr>
                <w:lang w:val="en-GB"/>
              </w:rPr>
              <w:t>Other:</w:t>
            </w:r>
          </w:p>
        </w:tc>
        <w:tc>
          <w:tcPr>
            <w:tcW w:w="4505" w:type="dxa"/>
          </w:tcPr>
          <w:p w14:paraId="2B68B5D0" w14:textId="0EE2CAC3"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€170 (drank)</w:t>
            </w:r>
          </w:p>
        </w:tc>
      </w:tr>
    </w:tbl>
    <w:p w14:paraId="6E7BC86F"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E348E8" w:rsidRPr="00A259D4" w14:paraId="350DEBB0"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DC54C54" w14:textId="74FD526E" w:rsidR="00E348E8" w:rsidRPr="00A259D4" w:rsidRDefault="00E348E8" w:rsidP="00E348E8">
            <w:pPr>
              <w:pStyle w:val="Standard"/>
              <w:rPr>
                <w:lang w:val="en-GB"/>
              </w:rPr>
            </w:pPr>
            <w:r>
              <w:rPr>
                <w:lang w:val="en-GB"/>
              </w:rPr>
              <w:t>Nature of revenues</w:t>
            </w:r>
            <w:r w:rsidRPr="00A259D4">
              <w:rPr>
                <w:lang w:val="en-GB"/>
              </w:rPr>
              <w:t xml:space="preserve"> </w:t>
            </w:r>
          </w:p>
        </w:tc>
      </w:tr>
      <w:tr w:rsidR="00E348E8" w:rsidRPr="00A259D4" w14:paraId="2E22F90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217891D" w14:textId="2574ADF3" w:rsidR="00E348E8" w:rsidRPr="00A259D4" w:rsidRDefault="00E348E8" w:rsidP="00E348E8">
            <w:pPr>
              <w:pStyle w:val="Standard"/>
              <w:rPr>
                <w:lang w:val="en-GB"/>
              </w:rPr>
            </w:pPr>
            <w:r w:rsidRPr="00A259D4">
              <w:rPr>
                <w:lang w:val="en-GB"/>
              </w:rPr>
              <w:t>Subs</w:t>
            </w:r>
            <w:r>
              <w:rPr>
                <w:lang w:val="en-GB"/>
              </w:rPr>
              <w:t>idies:</w:t>
            </w:r>
          </w:p>
        </w:tc>
        <w:tc>
          <w:tcPr>
            <w:tcW w:w="4505" w:type="dxa"/>
          </w:tcPr>
          <w:p w14:paraId="0BF416FF" w14:textId="2A449B47"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€2.000</w:t>
            </w:r>
          </w:p>
        </w:tc>
      </w:tr>
      <w:tr w:rsidR="00E348E8" w:rsidRPr="00A259D4" w14:paraId="177839F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EB914FC" w14:textId="69FC89BC" w:rsidR="00E348E8" w:rsidRPr="00A259D4" w:rsidRDefault="00E348E8" w:rsidP="00E348E8">
            <w:pPr>
              <w:pStyle w:val="Standard"/>
              <w:rPr>
                <w:lang w:val="en-GB"/>
              </w:rPr>
            </w:pPr>
            <w:r>
              <w:rPr>
                <w:lang w:val="en-GB"/>
              </w:rPr>
              <w:t>Sponsorship:</w:t>
            </w:r>
          </w:p>
        </w:tc>
        <w:tc>
          <w:tcPr>
            <w:tcW w:w="4505" w:type="dxa"/>
          </w:tcPr>
          <w:p w14:paraId="6D66AFEE" w14:textId="4242CE3E"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€4.000</w:t>
            </w:r>
          </w:p>
        </w:tc>
      </w:tr>
      <w:tr w:rsidR="00E348E8" w:rsidRPr="00A259D4" w14:paraId="41C2B9E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A559AEA" w14:textId="71AE13D6" w:rsidR="00E348E8" w:rsidRPr="00A259D4" w:rsidRDefault="00E348E8" w:rsidP="00E348E8">
            <w:pPr>
              <w:pStyle w:val="Standard"/>
              <w:rPr>
                <w:lang w:val="en-GB"/>
              </w:rPr>
            </w:pPr>
            <w:r>
              <w:rPr>
                <w:lang w:val="en-GB"/>
              </w:rPr>
              <w:t>Admission fees:</w:t>
            </w:r>
          </w:p>
        </w:tc>
        <w:tc>
          <w:tcPr>
            <w:tcW w:w="4505" w:type="dxa"/>
          </w:tcPr>
          <w:p w14:paraId="4124F473" w14:textId="17EEFA5D"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348E8" w:rsidRPr="00A259D4" w14:paraId="32698C8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663338D" w14:textId="1E6846A0" w:rsidR="00E348E8" w:rsidRPr="00A259D4" w:rsidRDefault="00E348E8" w:rsidP="00E348E8">
            <w:pPr>
              <w:pStyle w:val="Standard"/>
              <w:rPr>
                <w:lang w:val="en-GB"/>
              </w:rPr>
            </w:pPr>
            <w:r>
              <w:rPr>
                <w:lang w:val="en-GB"/>
              </w:rPr>
              <w:t>Other:</w:t>
            </w:r>
          </w:p>
        </w:tc>
        <w:tc>
          <w:tcPr>
            <w:tcW w:w="4505" w:type="dxa"/>
          </w:tcPr>
          <w:p w14:paraId="06BD977F" w14:textId="46079375" w:rsidR="00E348E8" w:rsidRPr="00A259D4" w:rsidRDefault="00E348E8" w:rsidP="00E34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163FC82B" w14:textId="77777777" w:rsidR="00177B84" w:rsidRPr="00A259D4" w:rsidRDefault="00177B84" w:rsidP="00177B84">
      <w:pPr>
        <w:pStyle w:val="Standard"/>
        <w:rPr>
          <w:lang w:val="en-GB"/>
        </w:rPr>
      </w:pPr>
    </w:p>
    <w:p w14:paraId="18375A11" w14:textId="27EEDFE8" w:rsidR="00177B84" w:rsidRPr="00A259D4" w:rsidRDefault="00177B84" w:rsidP="002D6F01">
      <w:pPr>
        <w:pStyle w:val="Standard"/>
        <w:rPr>
          <w:lang w:val="en-GB"/>
        </w:rPr>
      </w:pPr>
    </w:p>
    <w:p w14:paraId="1210894C" w14:textId="1F6FDD10" w:rsidR="00177B84" w:rsidRPr="00A259D4" w:rsidRDefault="00177B84" w:rsidP="002D6F01">
      <w:pPr>
        <w:pStyle w:val="Standard"/>
        <w:rPr>
          <w:lang w:val="en-GB"/>
        </w:rPr>
      </w:pPr>
    </w:p>
    <w:p w14:paraId="218067FC" w14:textId="5621F8BA" w:rsidR="00177B84" w:rsidRPr="00A259D4" w:rsidRDefault="00177B84" w:rsidP="002D6F01">
      <w:pPr>
        <w:pStyle w:val="Standard"/>
        <w:rPr>
          <w:lang w:val="en-GB"/>
        </w:rPr>
      </w:pPr>
    </w:p>
    <w:p w14:paraId="704FCAAA" w14:textId="401EC675" w:rsidR="00177B84" w:rsidRPr="00A259D4" w:rsidRDefault="00177B84" w:rsidP="002D6F01">
      <w:pPr>
        <w:pStyle w:val="Standard"/>
        <w:rPr>
          <w:lang w:val="en-GB"/>
        </w:rPr>
      </w:pPr>
    </w:p>
    <w:p w14:paraId="77B04327" w14:textId="400D2867" w:rsidR="00177B84" w:rsidRPr="00A259D4" w:rsidRDefault="00177B84" w:rsidP="002D6F01">
      <w:pPr>
        <w:pStyle w:val="Standard"/>
        <w:rPr>
          <w:lang w:val="en-GB"/>
        </w:rPr>
      </w:pPr>
    </w:p>
    <w:p w14:paraId="53D3CD5C" w14:textId="7F7A295F" w:rsidR="00177B84" w:rsidRPr="00A259D4" w:rsidRDefault="00177B84" w:rsidP="002D6F01">
      <w:pPr>
        <w:pStyle w:val="Standard"/>
        <w:rPr>
          <w:lang w:val="en-GB"/>
        </w:rPr>
      </w:pPr>
    </w:p>
    <w:p w14:paraId="0C921162" w14:textId="5AB1976B" w:rsidR="00177B84" w:rsidRPr="00A259D4" w:rsidRDefault="00177B84" w:rsidP="002D6F01">
      <w:pPr>
        <w:pStyle w:val="Standard"/>
        <w:rPr>
          <w:lang w:val="en-GB"/>
        </w:rPr>
      </w:pPr>
    </w:p>
    <w:p w14:paraId="6A0AD443" w14:textId="3C7DF9DD" w:rsidR="00177B84" w:rsidRPr="00A259D4" w:rsidRDefault="00177B84" w:rsidP="002D6F01">
      <w:pPr>
        <w:pStyle w:val="Standard"/>
        <w:rPr>
          <w:lang w:val="en-GB"/>
        </w:rPr>
      </w:pPr>
    </w:p>
    <w:p w14:paraId="47E75FDD" w14:textId="12556D31" w:rsidR="00177B84" w:rsidRPr="00A259D4" w:rsidRDefault="00177B84" w:rsidP="002D6F01">
      <w:pPr>
        <w:pStyle w:val="Standard"/>
        <w:rPr>
          <w:lang w:val="en-GB"/>
        </w:rPr>
      </w:pPr>
    </w:p>
    <w:p w14:paraId="724AA459" w14:textId="348FE956" w:rsidR="00177B84" w:rsidRPr="00A259D4" w:rsidRDefault="00177B84" w:rsidP="002D6F01">
      <w:pPr>
        <w:pStyle w:val="Standard"/>
        <w:rPr>
          <w:lang w:val="en-GB"/>
        </w:rPr>
      </w:pPr>
    </w:p>
    <w:p w14:paraId="0FF75D97" w14:textId="1FCE1910" w:rsidR="00177B84" w:rsidRPr="00A259D4" w:rsidRDefault="00177B84" w:rsidP="002D6F01">
      <w:pPr>
        <w:pStyle w:val="Standard"/>
        <w:rPr>
          <w:lang w:val="en-GB"/>
        </w:rPr>
      </w:pPr>
    </w:p>
    <w:p w14:paraId="40A43EEC" w14:textId="780EC1D7" w:rsidR="00177B84" w:rsidRPr="00A259D4" w:rsidRDefault="00177B84" w:rsidP="002D6F01">
      <w:pPr>
        <w:pStyle w:val="Standard"/>
        <w:rPr>
          <w:lang w:val="en-GB"/>
        </w:rPr>
      </w:pPr>
    </w:p>
    <w:p w14:paraId="692F5AB3" w14:textId="58B78022" w:rsidR="00177B84" w:rsidRPr="00A259D4" w:rsidRDefault="00177B84" w:rsidP="002D6F01">
      <w:pPr>
        <w:pStyle w:val="Standard"/>
        <w:rPr>
          <w:lang w:val="en-GB"/>
        </w:rPr>
      </w:pPr>
    </w:p>
    <w:p w14:paraId="12BB82E7" w14:textId="3E9996A2" w:rsidR="00177B84" w:rsidRPr="00A259D4" w:rsidRDefault="00177B84" w:rsidP="002D6F01">
      <w:pPr>
        <w:pStyle w:val="Standard"/>
        <w:rPr>
          <w:lang w:val="en-GB"/>
        </w:rPr>
      </w:pPr>
    </w:p>
    <w:p w14:paraId="25349FF7" w14:textId="6EE99BC6" w:rsidR="00177B84" w:rsidRPr="00A259D4" w:rsidRDefault="00177B84" w:rsidP="002D6F01">
      <w:pPr>
        <w:pStyle w:val="Standard"/>
        <w:rPr>
          <w:lang w:val="en-GB"/>
        </w:rPr>
      </w:pPr>
    </w:p>
    <w:p w14:paraId="1309DAFE" w14:textId="7C22F0A7" w:rsidR="00177B84" w:rsidRPr="00A259D4" w:rsidRDefault="00177B84" w:rsidP="002D6F01">
      <w:pPr>
        <w:pStyle w:val="Standard"/>
        <w:rPr>
          <w:lang w:val="en-GB"/>
        </w:rPr>
      </w:pPr>
    </w:p>
    <w:p w14:paraId="63772137" w14:textId="6C422035" w:rsidR="00177B84" w:rsidRPr="00A259D4" w:rsidRDefault="00177B84" w:rsidP="002D6F01">
      <w:pPr>
        <w:pStyle w:val="Standard"/>
        <w:rPr>
          <w:lang w:val="en-GB"/>
        </w:rPr>
      </w:pPr>
    </w:p>
    <w:p w14:paraId="3FD53066" w14:textId="5DCBF558" w:rsidR="00471E12" w:rsidRDefault="00471E12">
      <w:pPr>
        <w:suppressAutoHyphens w:val="0"/>
        <w:rPr>
          <w:rFonts w:ascii="Arial" w:eastAsia="Arial" w:hAnsi="Arial" w:cs="Arial"/>
          <w:sz w:val="20"/>
          <w:lang w:val="en-GB"/>
        </w:rPr>
      </w:pPr>
      <w:r>
        <w:rPr>
          <w:lang w:val="en-GB"/>
        </w:rPr>
        <w:br w:type="page"/>
      </w:r>
    </w:p>
    <w:p w14:paraId="74901811" w14:textId="77777777" w:rsidR="00460942" w:rsidRPr="00A259D4" w:rsidRDefault="00460942" w:rsidP="002D6F01">
      <w:pPr>
        <w:pStyle w:val="Standard"/>
        <w:rPr>
          <w:lang w:val="en-GB"/>
        </w:rPr>
      </w:pPr>
    </w:p>
    <w:p w14:paraId="72D91D49" w14:textId="77777777" w:rsidR="00460942" w:rsidRPr="00A259D4" w:rsidRDefault="00460942" w:rsidP="002D6F01">
      <w:pPr>
        <w:pStyle w:val="Standard"/>
        <w:rPr>
          <w:lang w:val="en-GB"/>
        </w:rPr>
      </w:pPr>
    </w:p>
    <w:p w14:paraId="455FA6C0" w14:textId="2A1A3C8D" w:rsidR="00460942" w:rsidRPr="00A259D4" w:rsidRDefault="00186921" w:rsidP="00460942">
      <w:pPr>
        <w:pStyle w:val="Kop3"/>
        <w:rPr>
          <w:lang w:val="en-GB"/>
        </w:rPr>
      </w:pPr>
      <w:r w:rsidRPr="00186921">
        <w:rPr>
          <w:lang w:val="en-GB"/>
        </w:rPr>
        <w:t>The Grand UGent Student Party</w:t>
      </w:r>
      <w:r w:rsidR="00460942" w:rsidRPr="00A259D4">
        <w:rPr>
          <w:lang w:val="en-GB"/>
        </w:rPr>
        <w:t xml:space="preserve"> </w:t>
      </w:r>
    </w:p>
    <w:p w14:paraId="018CEEF1" w14:textId="7181571F" w:rsidR="00460942" w:rsidRPr="00A259D4" w:rsidRDefault="00431D1F" w:rsidP="00460942">
      <w:pPr>
        <w:pStyle w:val="Kop4"/>
        <w:rPr>
          <w:lang w:val="en-GB"/>
        </w:rPr>
      </w:pPr>
      <w:r w:rsidRPr="00431D1F">
        <w:rPr>
          <w:lang w:val="en-GB"/>
        </w:rPr>
        <w:t>General Information</w:t>
      </w:r>
    </w:p>
    <w:p w14:paraId="16B74934" w14:textId="64D33891" w:rsidR="00460942" w:rsidRPr="00A259D4" w:rsidRDefault="00431D1F" w:rsidP="00460942">
      <w:pPr>
        <w:pStyle w:val="Standard"/>
        <w:rPr>
          <w:lang w:val="en-GB"/>
        </w:rPr>
      </w:pPr>
      <w:r>
        <w:rPr>
          <w:lang w:val="en-GB"/>
        </w:rPr>
        <w:t>Date</w:t>
      </w:r>
      <w:r w:rsidR="00460942" w:rsidRPr="00A259D4">
        <w:rPr>
          <w:lang w:val="en-GB"/>
        </w:rPr>
        <w:t>:</w:t>
      </w:r>
      <w:r w:rsidR="00460942" w:rsidRPr="00A259D4">
        <w:rPr>
          <w:lang w:val="en-GB"/>
        </w:rPr>
        <w:tab/>
      </w:r>
    </w:p>
    <w:p w14:paraId="10800578" w14:textId="77777777" w:rsidR="00460942" w:rsidRPr="00A259D4" w:rsidRDefault="00460942" w:rsidP="00460942">
      <w:pPr>
        <w:pStyle w:val="Standard"/>
        <w:rPr>
          <w:lang w:val="en-GB"/>
        </w:rPr>
      </w:pPr>
      <w:r w:rsidRPr="00A259D4">
        <w:rPr>
          <w:lang w:val="en-GB"/>
        </w:rPr>
        <w:tab/>
        <w:t>18/04/2022</w:t>
      </w:r>
    </w:p>
    <w:p w14:paraId="1A5E86B4" w14:textId="77777777" w:rsidR="00460942" w:rsidRPr="00A259D4" w:rsidRDefault="00460942" w:rsidP="00460942">
      <w:pPr>
        <w:pStyle w:val="Standard"/>
        <w:rPr>
          <w:lang w:val="en-GB"/>
        </w:rPr>
      </w:pPr>
    </w:p>
    <w:p w14:paraId="376268C4" w14:textId="3D581DF6" w:rsidR="00460942" w:rsidRPr="00A259D4" w:rsidRDefault="00431D1F" w:rsidP="00460942">
      <w:pPr>
        <w:pStyle w:val="Standard"/>
        <w:rPr>
          <w:lang w:val="en-GB"/>
        </w:rPr>
      </w:pPr>
      <w:r>
        <w:rPr>
          <w:lang w:val="en-GB"/>
        </w:rPr>
        <w:t xml:space="preserve">Physical or </w:t>
      </w:r>
      <w:r w:rsidR="008F4A39">
        <w:rPr>
          <w:lang w:val="en-GB"/>
        </w:rPr>
        <w:t>online:</w:t>
      </w:r>
      <w:r>
        <w:rPr>
          <w:lang w:val="en-GB"/>
        </w:rPr>
        <w:t xml:space="preserve"> Physical </w:t>
      </w:r>
    </w:p>
    <w:p w14:paraId="555A0054" w14:textId="77777777" w:rsidR="00460942" w:rsidRPr="00A259D4" w:rsidRDefault="00460942" w:rsidP="00460942">
      <w:pPr>
        <w:pStyle w:val="Standard"/>
        <w:rPr>
          <w:lang w:val="en-GB"/>
        </w:rPr>
      </w:pPr>
    </w:p>
    <w:p w14:paraId="40827212" w14:textId="77777777" w:rsidR="00E44741" w:rsidRPr="00E44741" w:rsidRDefault="00E44741" w:rsidP="00E44741">
      <w:pPr>
        <w:pStyle w:val="Standard"/>
        <w:rPr>
          <w:lang w:val="en-GB"/>
        </w:rPr>
      </w:pPr>
      <w:r w:rsidRPr="00E44741">
        <w:rPr>
          <w:lang w:val="en-GB"/>
        </w:rPr>
        <w:t>If Physical: Location:</w:t>
      </w:r>
    </w:p>
    <w:p w14:paraId="675EEA3D" w14:textId="77777777" w:rsidR="00E44741" w:rsidRPr="00E44741" w:rsidRDefault="00E44741" w:rsidP="00E44741">
      <w:pPr>
        <w:pStyle w:val="Standard"/>
        <w:rPr>
          <w:lang w:val="en-GB"/>
        </w:rPr>
      </w:pPr>
    </w:p>
    <w:p w14:paraId="337F4F71" w14:textId="3F4D24DD" w:rsidR="00460942" w:rsidRPr="00A259D4" w:rsidRDefault="00E44741" w:rsidP="00E44741">
      <w:pPr>
        <w:pStyle w:val="Standard"/>
        <w:ind w:firstLine="709"/>
        <w:rPr>
          <w:lang w:val="en-GB"/>
        </w:rPr>
      </w:pPr>
      <w:r w:rsidRPr="00E44741">
        <w:rPr>
          <w:lang w:val="en-GB"/>
        </w:rPr>
        <w:t xml:space="preserve">UGent? </w:t>
      </w:r>
      <w:r w:rsidRPr="00E44741">
        <w:rPr>
          <w:b/>
          <w:bCs/>
          <w:lang w:val="en-GB"/>
        </w:rPr>
        <w:t>Yes</w:t>
      </w:r>
      <w:r w:rsidRPr="00E44741">
        <w:rPr>
          <w:lang w:val="en-GB"/>
        </w:rPr>
        <w:t>/No</w:t>
      </w:r>
    </w:p>
    <w:p w14:paraId="361782C9" w14:textId="77777777" w:rsidR="00460942" w:rsidRPr="00471E12" w:rsidRDefault="00460942" w:rsidP="00460942">
      <w:pPr>
        <w:pStyle w:val="Standard"/>
      </w:pPr>
      <w:r w:rsidRPr="00471E12">
        <w:tab/>
        <w:t>Kunstencentrum VIERNULVIER vzw.: Sint-Pietersnieuwstraat 23, 9000 Gent</w:t>
      </w:r>
    </w:p>
    <w:p w14:paraId="3F011F9A" w14:textId="77777777" w:rsidR="00460942" w:rsidRPr="00471E12" w:rsidRDefault="00460942" w:rsidP="00460942">
      <w:pPr>
        <w:pStyle w:val="Standard"/>
      </w:pPr>
    </w:p>
    <w:p w14:paraId="70F8C512" w14:textId="77777777" w:rsidR="00E44741" w:rsidRPr="00E44741" w:rsidRDefault="00E44741" w:rsidP="00E44741">
      <w:pPr>
        <w:pStyle w:val="Standard"/>
        <w:rPr>
          <w:lang w:val="en-GB"/>
        </w:rPr>
      </w:pPr>
      <w:r w:rsidRPr="00E44741">
        <w:rPr>
          <w:lang w:val="en-GB"/>
        </w:rPr>
        <w:t>Description:</w:t>
      </w:r>
    </w:p>
    <w:p w14:paraId="12AD2F5D" w14:textId="77777777" w:rsidR="00E44741" w:rsidRPr="00E44741" w:rsidRDefault="00E44741" w:rsidP="00E44741">
      <w:pPr>
        <w:pStyle w:val="Standard"/>
        <w:rPr>
          <w:lang w:val="en-GB"/>
        </w:rPr>
      </w:pPr>
      <w:r w:rsidRPr="00E44741">
        <w:rPr>
          <w:lang w:val="en-GB"/>
        </w:rPr>
        <w:t>In collaboration with the Faculty Councils Convention (Faculteiten Konvent), we organized a student party this year during Dies Natalis, creating a network for and by students to strengthen ties between the university and the associations. Given that the Faculty Councils Convention has a broad reach among UGent students, they were an important partner.</w:t>
      </w:r>
    </w:p>
    <w:p w14:paraId="18FEC4F3" w14:textId="77777777" w:rsidR="00E44741" w:rsidRPr="00E44741" w:rsidRDefault="00E44741" w:rsidP="00E44741">
      <w:pPr>
        <w:pStyle w:val="Standard"/>
        <w:rPr>
          <w:lang w:val="en-GB"/>
        </w:rPr>
      </w:pPr>
    </w:p>
    <w:p w14:paraId="00D660AB" w14:textId="77777777" w:rsidR="00E44741" w:rsidRPr="00E44741" w:rsidRDefault="00E44741" w:rsidP="00E44741">
      <w:pPr>
        <w:pStyle w:val="Standard"/>
        <w:rPr>
          <w:lang w:val="en-GB"/>
        </w:rPr>
      </w:pPr>
      <w:r w:rsidRPr="00E44741">
        <w:rPr>
          <w:lang w:val="en-GB"/>
        </w:rPr>
        <w:t>If applicable, co-organizer(s): Faculty Councils Convention Ghent</w:t>
      </w:r>
    </w:p>
    <w:p w14:paraId="3B47310D" w14:textId="77777777" w:rsidR="00E44741" w:rsidRPr="00E44741" w:rsidRDefault="00E44741" w:rsidP="00E44741">
      <w:pPr>
        <w:pStyle w:val="Standard"/>
        <w:rPr>
          <w:lang w:val="en-GB"/>
        </w:rPr>
      </w:pPr>
    </w:p>
    <w:p w14:paraId="35318AA7" w14:textId="77777777" w:rsidR="00E44741" w:rsidRPr="00E44741" w:rsidRDefault="00E44741" w:rsidP="00E44741">
      <w:pPr>
        <w:pStyle w:val="Standard"/>
        <w:rPr>
          <w:lang w:val="en-GB"/>
        </w:rPr>
      </w:pPr>
      <w:r w:rsidRPr="00E44741">
        <w:rPr>
          <w:lang w:val="en-GB"/>
        </w:rPr>
        <w:t>Announcement on DSA website:</w:t>
      </w:r>
    </w:p>
    <w:p w14:paraId="48A1002F" w14:textId="77777777" w:rsidR="00E44741" w:rsidRPr="00E44741" w:rsidRDefault="00E44741" w:rsidP="00E44741">
      <w:pPr>
        <w:pStyle w:val="Standard"/>
        <w:rPr>
          <w:lang w:val="en-GB"/>
        </w:rPr>
      </w:pPr>
    </w:p>
    <w:p w14:paraId="05F71288" w14:textId="6390EAE8" w:rsidR="00460942" w:rsidRPr="00A259D4" w:rsidRDefault="00E44741" w:rsidP="00E726F9">
      <w:pPr>
        <w:pStyle w:val="Standard"/>
        <w:ind w:firstLine="709"/>
        <w:rPr>
          <w:b/>
          <w:bCs/>
          <w:lang w:val="en-GB"/>
        </w:rPr>
      </w:pPr>
      <w:r w:rsidRPr="00E44741">
        <w:rPr>
          <w:lang w:val="en-GB"/>
        </w:rPr>
        <w:t>&lt;LINK&gt;</w:t>
      </w:r>
    </w:p>
    <w:p w14:paraId="728E9031" w14:textId="77777777" w:rsidR="00460942" w:rsidRPr="00A259D4" w:rsidRDefault="00460942" w:rsidP="00460942">
      <w:pPr>
        <w:pStyle w:val="Standard"/>
        <w:rPr>
          <w:lang w:val="en-GB"/>
        </w:rPr>
      </w:pPr>
    </w:p>
    <w:p w14:paraId="623EAF1F" w14:textId="5E629451" w:rsidR="00460942" w:rsidRPr="00A259D4" w:rsidRDefault="00E726F9" w:rsidP="00460942">
      <w:pPr>
        <w:pStyle w:val="Kop4"/>
        <w:rPr>
          <w:lang w:val="en-GB"/>
        </w:rPr>
      </w:pPr>
      <w:r>
        <w:rPr>
          <w:lang w:val="en-GB"/>
        </w:rPr>
        <w:t>Supporting evidence</w:t>
      </w:r>
    </w:p>
    <w:p w14:paraId="4F58E2AA" w14:textId="7750E39E" w:rsidR="00460942" w:rsidRDefault="00982171" w:rsidP="00460942">
      <w:pPr>
        <w:pStyle w:val="Standard"/>
        <w:rPr>
          <w:lang w:val="en-GB"/>
        </w:rPr>
      </w:pPr>
      <w:r w:rsidRPr="00982171">
        <w:rPr>
          <w:lang w:val="en-GB"/>
        </w:rPr>
        <w:t>Please attach valid supporting evidence for this activity in this document, such as posters, flyers, screenshots of a Facebook event, photos, ...</w:t>
      </w:r>
    </w:p>
    <w:p w14:paraId="7E21218B" w14:textId="77777777" w:rsidR="00982171" w:rsidRPr="00982171" w:rsidRDefault="00982171" w:rsidP="00460942">
      <w:pPr>
        <w:pStyle w:val="Standard"/>
        <w:rPr>
          <w:lang w:val="en-GB"/>
        </w:rPr>
      </w:pPr>
    </w:p>
    <w:p w14:paraId="1FFC6AFA" w14:textId="25900513" w:rsidR="00460942" w:rsidRPr="00A259D4" w:rsidRDefault="00982171" w:rsidP="00460942">
      <w:pPr>
        <w:pStyle w:val="Kop4"/>
        <w:rPr>
          <w:lang w:val="en-GB"/>
        </w:rPr>
      </w:pPr>
      <w:r w:rsidRPr="00982171">
        <w:rPr>
          <w:lang w:val="en-GB"/>
        </w:rPr>
        <w:t>Does this activity align with the goals of the association?</w:t>
      </w:r>
    </w:p>
    <w:p w14:paraId="75C5D376" w14:textId="77777777" w:rsidR="003F0D37" w:rsidRPr="003F0D37" w:rsidRDefault="003F0D37" w:rsidP="003F0D37">
      <w:pPr>
        <w:pStyle w:val="Standard"/>
        <w:rPr>
          <w:lang w:val="en-GB"/>
        </w:rPr>
      </w:pPr>
      <w:r w:rsidRPr="003F0D37">
        <w:rPr>
          <w:lang w:val="en-GB"/>
        </w:rPr>
        <w:t>At least 5 out of the 10 activities must align with the goals of the association.</w:t>
      </w:r>
    </w:p>
    <w:p w14:paraId="414E5FCF" w14:textId="77777777" w:rsidR="003F0D37" w:rsidRPr="003F0D37" w:rsidRDefault="003F0D37" w:rsidP="003F0D37">
      <w:pPr>
        <w:pStyle w:val="Standard"/>
        <w:rPr>
          <w:lang w:val="en-GB"/>
        </w:rPr>
      </w:pPr>
    </w:p>
    <w:p w14:paraId="76BE7178" w14:textId="77777777" w:rsidR="003F0D37" w:rsidRPr="003F0D37" w:rsidRDefault="003F0D37" w:rsidP="003F0D37">
      <w:pPr>
        <w:pStyle w:val="Standard"/>
        <w:rPr>
          <w:lang w:val="en-GB"/>
        </w:rPr>
      </w:pPr>
      <w:r w:rsidRPr="003F0D37">
        <w:rPr>
          <w:b/>
          <w:bCs/>
          <w:lang w:val="en-GB"/>
        </w:rPr>
        <w:t>Yes</w:t>
      </w:r>
      <w:r w:rsidRPr="003F0D37">
        <w:rPr>
          <w:lang w:val="en-GB"/>
        </w:rPr>
        <w:t>/No</w:t>
      </w:r>
    </w:p>
    <w:p w14:paraId="031410AB" w14:textId="77777777" w:rsidR="003F0D37" w:rsidRPr="003F0D37" w:rsidRDefault="003F0D37" w:rsidP="003F0D37">
      <w:pPr>
        <w:pStyle w:val="Standard"/>
        <w:rPr>
          <w:lang w:val="en-GB"/>
        </w:rPr>
      </w:pPr>
    </w:p>
    <w:p w14:paraId="5B7330AC" w14:textId="33D01E34" w:rsidR="00460942" w:rsidRPr="00A259D4" w:rsidRDefault="003F0D37" w:rsidP="003F0D37">
      <w:pPr>
        <w:pStyle w:val="Standard"/>
        <w:rPr>
          <w:lang w:val="en-GB"/>
        </w:rPr>
      </w:pPr>
      <w:r w:rsidRPr="003F0D37">
        <w:rPr>
          <w:lang w:val="en-GB"/>
        </w:rPr>
        <w:t>The DSA serves as the central hub for student associations, and we aim to support them in member engagement. By linking the UGent's anniversary to a student party, this ensures that associations will gain more recognition. This large-scale networking event also fits within the goal of providing relaxation and serving as a platform for social interaction.</w:t>
      </w:r>
    </w:p>
    <w:p w14:paraId="6D1F0DD9" w14:textId="77777777" w:rsidR="00460942" w:rsidRPr="00A259D4" w:rsidRDefault="00460942" w:rsidP="00460942">
      <w:pPr>
        <w:pStyle w:val="Standard"/>
        <w:rPr>
          <w:lang w:val="en-GB"/>
        </w:rPr>
      </w:pPr>
    </w:p>
    <w:p w14:paraId="5B633617" w14:textId="77777777" w:rsidR="00460942" w:rsidRPr="00A259D4" w:rsidRDefault="00460942" w:rsidP="00460942">
      <w:pPr>
        <w:pStyle w:val="Standard"/>
        <w:rPr>
          <w:lang w:val="en-GB"/>
        </w:rPr>
      </w:pPr>
    </w:p>
    <w:p w14:paraId="081EFEBB" w14:textId="595415E8" w:rsidR="00460942" w:rsidRPr="00A259D4" w:rsidRDefault="00460942" w:rsidP="00460942">
      <w:pPr>
        <w:pStyle w:val="Kop4"/>
        <w:rPr>
          <w:lang w:val="en-GB"/>
        </w:rPr>
      </w:pPr>
      <w:r w:rsidRPr="00A259D4">
        <w:rPr>
          <w:lang w:val="en-GB"/>
        </w:rPr>
        <w:t>Finan</w:t>
      </w:r>
      <w:r w:rsidR="000B0AA4">
        <w:rPr>
          <w:lang w:val="en-GB"/>
        </w:rPr>
        <w:t>cial report</w:t>
      </w:r>
    </w:p>
    <w:tbl>
      <w:tblPr>
        <w:tblStyle w:val="Tabelraster"/>
        <w:tblW w:w="0" w:type="auto"/>
        <w:tblLook w:val="04A0" w:firstRow="1" w:lastRow="0" w:firstColumn="1" w:lastColumn="0" w:noHBand="0" w:noVBand="1"/>
      </w:tblPr>
      <w:tblGrid>
        <w:gridCol w:w="4505"/>
        <w:gridCol w:w="4505"/>
      </w:tblGrid>
      <w:tr w:rsidR="000B0AA4" w:rsidRPr="00A259D4" w14:paraId="0CA2B623" w14:textId="77777777" w:rsidTr="009461FA">
        <w:tc>
          <w:tcPr>
            <w:tcW w:w="4505" w:type="dxa"/>
          </w:tcPr>
          <w:p w14:paraId="281EEE67" w14:textId="5A9599DA" w:rsidR="000B0AA4" w:rsidRPr="00A259D4" w:rsidRDefault="000B0AA4" w:rsidP="000B0AA4">
            <w:pPr>
              <w:rPr>
                <w:lang w:val="en-GB"/>
              </w:rPr>
            </w:pPr>
            <w:r w:rsidRPr="00CD4941">
              <w:t xml:space="preserve">Expenses (total): </w:t>
            </w:r>
          </w:p>
        </w:tc>
        <w:tc>
          <w:tcPr>
            <w:tcW w:w="4505" w:type="dxa"/>
          </w:tcPr>
          <w:p w14:paraId="45ACAE2C" w14:textId="77777777" w:rsidR="000B0AA4" w:rsidRPr="00A259D4" w:rsidRDefault="000B0AA4" w:rsidP="000B0AA4">
            <w:pPr>
              <w:rPr>
                <w:lang w:val="en-GB"/>
              </w:rPr>
            </w:pPr>
            <w:r w:rsidRPr="00A259D4">
              <w:rPr>
                <w:lang w:val="en-GB"/>
              </w:rPr>
              <w:t>€950</w:t>
            </w:r>
          </w:p>
        </w:tc>
      </w:tr>
      <w:tr w:rsidR="000B0AA4" w:rsidRPr="00A259D4" w14:paraId="55503173" w14:textId="77777777" w:rsidTr="009461FA">
        <w:tc>
          <w:tcPr>
            <w:tcW w:w="4505" w:type="dxa"/>
          </w:tcPr>
          <w:p w14:paraId="5932229F" w14:textId="741BC44F" w:rsidR="000B0AA4" w:rsidRPr="00A259D4" w:rsidRDefault="000B0AA4" w:rsidP="000B0AA4">
            <w:pPr>
              <w:rPr>
                <w:lang w:val="en-GB"/>
              </w:rPr>
            </w:pPr>
            <w:r w:rsidRPr="00CD4941">
              <w:t xml:space="preserve">Revenues (total: </w:t>
            </w:r>
          </w:p>
        </w:tc>
        <w:tc>
          <w:tcPr>
            <w:tcW w:w="4505" w:type="dxa"/>
          </w:tcPr>
          <w:p w14:paraId="736719A8" w14:textId="77777777" w:rsidR="000B0AA4" w:rsidRPr="00A259D4" w:rsidRDefault="000B0AA4" w:rsidP="000B0AA4">
            <w:pPr>
              <w:rPr>
                <w:lang w:val="en-GB"/>
              </w:rPr>
            </w:pPr>
            <w:r w:rsidRPr="00A259D4">
              <w:rPr>
                <w:lang w:val="en-GB"/>
              </w:rPr>
              <w:t>€2.000</w:t>
            </w:r>
          </w:p>
        </w:tc>
      </w:tr>
      <w:tr w:rsidR="000B0AA4" w:rsidRPr="00A259D4" w14:paraId="2771A33F" w14:textId="77777777" w:rsidTr="009461FA">
        <w:tc>
          <w:tcPr>
            <w:tcW w:w="4505" w:type="dxa"/>
          </w:tcPr>
          <w:p w14:paraId="0085E684" w14:textId="091DEA39" w:rsidR="000B0AA4" w:rsidRPr="00A259D4" w:rsidRDefault="000B0AA4" w:rsidP="000B0AA4">
            <w:pPr>
              <w:rPr>
                <w:lang w:val="en-GB"/>
              </w:rPr>
            </w:pPr>
            <w:r w:rsidRPr="00CD4941">
              <w:t>Result (</w:t>
            </w:r>
            <w:r w:rsidRPr="000B0AA4">
              <w:rPr>
                <w:b/>
                <w:bCs/>
              </w:rPr>
              <w:t>profit/</w:t>
            </w:r>
            <w:r w:rsidRPr="00CD4941">
              <w:t>loss):</w:t>
            </w:r>
          </w:p>
        </w:tc>
        <w:tc>
          <w:tcPr>
            <w:tcW w:w="4505" w:type="dxa"/>
          </w:tcPr>
          <w:p w14:paraId="2BE91259" w14:textId="77777777" w:rsidR="000B0AA4" w:rsidRPr="00A259D4" w:rsidRDefault="000B0AA4" w:rsidP="000B0AA4">
            <w:pPr>
              <w:rPr>
                <w:lang w:val="en-GB"/>
              </w:rPr>
            </w:pPr>
            <w:r w:rsidRPr="00A259D4">
              <w:rPr>
                <w:lang w:val="en-GB"/>
              </w:rPr>
              <w:t>€1.050</w:t>
            </w:r>
          </w:p>
        </w:tc>
      </w:tr>
    </w:tbl>
    <w:p w14:paraId="4D906EBB" w14:textId="77777777" w:rsidR="00460942" w:rsidRPr="00A259D4" w:rsidRDefault="00460942" w:rsidP="00460942">
      <w:pPr>
        <w:pStyle w:val="Standard"/>
        <w:rPr>
          <w:lang w:val="en-GB"/>
        </w:rPr>
      </w:pPr>
    </w:p>
    <w:tbl>
      <w:tblPr>
        <w:tblStyle w:val="Rastertabel1licht"/>
        <w:tblW w:w="0" w:type="auto"/>
        <w:tblLook w:val="04A0" w:firstRow="1" w:lastRow="0" w:firstColumn="1" w:lastColumn="0" w:noHBand="0" w:noVBand="1"/>
      </w:tblPr>
      <w:tblGrid>
        <w:gridCol w:w="4505"/>
        <w:gridCol w:w="4505"/>
      </w:tblGrid>
      <w:tr w:rsidR="00460942" w:rsidRPr="00A259D4" w14:paraId="251CDEAB"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8F4DF07" w14:textId="1CFB2F49" w:rsidR="00460942" w:rsidRPr="00A259D4" w:rsidRDefault="000B0AA4" w:rsidP="009461FA">
            <w:pPr>
              <w:pStyle w:val="Standard"/>
              <w:rPr>
                <w:lang w:val="en-GB"/>
              </w:rPr>
            </w:pPr>
            <w:r>
              <w:rPr>
                <w:lang w:val="en-GB"/>
              </w:rPr>
              <w:t>Nature of expenses</w:t>
            </w:r>
          </w:p>
        </w:tc>
      </w:tr>
      <w:tr w:rsidR="000B0AA4" w:rsidRPr="00A259D4" w14:paraId="42378D8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F9718C4" w14:textId="518C07EE" w:rsidR="000B0AA4" w:rsidRPr="00A259D4" w:rsidRDefault="000B0AA4" w:rsidP="000B0AA4">
            <w:pPr>
              <w:pStyle w:val="Standard"/>
              <w:rPr>
                <w:lang w:val="en-GB"/>
              </w:rPr>
            </w:pPr>
            <w:r>
              <w:rPr>
                <w:lang w:val="en-GB"/>
              </w:rPr>
              <w:t>Venue rental:</w:t>
            </w:r>
          </w:p>
        </w:tc>
        <w:tc>
          <w:tcPr>
            <w:tcW w:w="4505" w:type="dxa"/>
          </w:tcPr>
          <w:p w14:paraId="429DFE74"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€400</w:t>
            </w:r>
          </w:p>
        </w:tc>
      </w:tr>
      <w:tr w:rsidR="000B0AA4" w:rsidRPr="00A259D4" w14:paraId="60981CBA"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83CF7F0" w14:textId="4ED780E1" w:rsidR="000B0AA4" w:rsidRPr="00A259D4" w:rsidRDefault="000B0AA4" w:rsidP="000B0AA4">
            <w:pPr>
              <w:pStyle w:val="Standard"/>
              <w:rPr>
                <w:lang w:val="en-GB"/>
              </w:rPr>
            </w:pPr>
            <w:r>
              <w:rPr>
                <w:lang w:val="en-GB"/>
              </w:rPr>
              <w:t>Catering:</w:t>
            </w:r>
          </w:p>
        </w:tc>
        <w:tc>
          <w:tcPr>
            <w:tcW w:w="4505" w:type="dxa"/>
          </w:tcPr>
          <w:p w14:paraId="06009D1D"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0B0AA4" w:rsidRPr="00A259D4" w14:paraId="52BD418B"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692F871" w14:textId="3FD14540" w:rsidR="000B0AA4" w:rsidRPr="00A259D4" w:rsidRDefault="000B0AA4" w:rsidP="000B0AA4">
            <w:pPr>
              <w:pStyle w:val="Standard"/>
              <w:rPr>
                <w:lang w:val="en-GB"/>
              </w:rPr>
            </w:pPr>
            <w:r>
              <w:rPr>
                <w:lang w:val="en-GB"/>
              </w:rPr>
              <w:t xml:space="preserve">Advertising (flyers, posters, </w:t>
            </w:r>
            <w:r w:rsidR="00E36680">
              <w:rPr>
                <w:lang w:val="en-GB"/>
              </w:rPr>
              <w:t>Facebook</w:t>
            </w:r>
            <w:r>
              <w:rPr>
                <w:lang w:val="en-GB"/>
              </w:rPr>
              <w:t xml:space="preserve"> promotion…):</w:t>
            </w:r>
          </w:p>
        </w:tc>
        <w:tc>
          <w:tcPr>
            <w:tcW w:w="4505" w:type="dxa"/>
          </w:tcPr>
          <w:p w14:paraId="0F51DDF9"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0B0AA4" w:rsidRPr="00A259D4" w14:paraId="7FA7D572"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1885227" w14:textId="22CED17C" w:rsidR="000B0AA4" w:rsidRPr="00A259D4" w:rsidRDefault="000B0AA4" w:rsidP="000B0AA4">
            <w:pPr>
              <w:pStyle w:val="Standard"/>
              <w:rPr>
                <w:lang w:val="en-GB"/>
              </w:rPr>
            </w:pPr>
            <w:r>
              <w:rPr>
                <w:lang w:val="en-GB"/>
              </w:rPr>
              <w:t>Work materials (Hubo, Ava…):</w:t>
            </w:r>
          </w:p>
        </w:tc>
        <w:tc>
          <w:tcPr>
            <w:tcW w:w="4505" w:type="dxa"/>
          </w:tcPr>
          <w:p w14:paraId="25C48826"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0B0AA4" w:rsidRPr="00A259D4" w14:paraId="66AD83FA"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4B466BB" w14:textId="0F94F391" w:rsidR="000B0AA4" w:rsidRPr="00A259D4" w:rsidRDefault="000B0AA4" w:rsidP="000B0AA4">
            <w:pPr>
              <w:pStyle w:val="Standard"/>
              <w:rPr>
                <w:lang w:val="en-GB"/>
              </w:rPr>
            </w:pPr>
            <w:r>
              <w:rPr>
                <w:lang w:val="en-GB"/>
              </w:rPr>
              <w:t>Equipment rental (dishes, glasses…):</w:t>
            </w:r>
          </w:p>
        </w:tc>
        <w:tc>
          <w:tcPr>
            <w:tcW w:w="4505" w:type="dxa"/>
          </w:tcPr>
          <w:p w14:paraId="77D5F88F"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w:t>
            </w:r>
          </w:p>
        </w:tc>
      </w:tr>
      <w:tr w:rsidR="000B0AA4" w:rsidRPr="00A259D4" w14:paraId="4B6C1043"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9ACFBBE" w14:textId="1672C61D" w:rsidR="000B0AA4" w:rsidRPr="00A259D4" w:rsidRDefault="000B0AA4" w:rsidP="000B0AA4">
            <w:pPr>
              <w:pStyle w:val="Standard"/>
              <w:rPr>
                <w:lang w:val="en-GB"/>
              </w:rPr>
            </w:pPr>
            <w:r>
              <w:rPr>
                <w:lang w:val="en-GB"/>
              </w:rPr>
              <w:t>Decoration:</w:t>
            </w:r>
          </w:p>
        </w:tc>
        <w:tc>
          <w:tcPr>
            <w:tcW w:w="4505" w:type="dxa"/>
          </w:tcPr>
          <w:p w14:paraId="6C426D68"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w:t>
            </w:r>
          </w:p>
        </w:tc>
      </w:tr>
      <w:tr w:rsidR="000B0AA4" w:rsidRPr="00A259D4" w14:paraId="03C0FD4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BB8C052" w14:textId="111536F3" w:rsidR="000B0AA4" w:rsidRPr="00A259D4" w:rsidRDefault="000B0AA4" w:rsidP="000B0AA4">
            <w:pPr>
              <w:pStyle w:val="Standard"/>
              <w:rPr>
                <w:lang w:val="en-GB"/>
              </w:rPr>
            </w:pPr>
            <w:r>
              <w:rPr>
                <w:lang w:val="en-GB"/>
              </w:rPr>
              <w:t>Transport of materials/persons:</w:t>
            </w:r>
          </w:p>
        </w:tc>
        <w:tc>
          <w:tcPr>
            <w:tcW w:w="4505" w:type="dxa"/>
          </w:tcPr>
          <w:p w14:paraId="49B6C56F"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w:t>
            </w:r>
          </w:p>
        </w:tc>
      </w:tr>
      <w:tr w:rsidR="000B0AA4" w:rsidRPr="00A259D4" w14:paraId="51A6E26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DC17159" w14:textId="2610878B" w:rsidR="000B0AA4" w:rsidRPr="00A259D4" w:rsidRDefault="000B0AA4" w:rsidP="000B0AA4">
            <w:pPr>
              <w:pStyle w:val="Standard"/>
              <w:rPr>
                <w:lang w:val="en-GB"/>
              </w:rPr>
            </w:pPr>
            <w:r>
              <w:rPr>
                <w:lang w:val="en-GB"/>
              </w:rPr>
              <w:t>Photography:</w:t>
            </w:r>
          </w:p>
        </w:tc>
        <w:tc>
          <w:tcPr>
            <w:tcW w:w="4505" w:type="dxa"/>
          </w:tcPr>
          <w:p w14:paraId="21263408"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€60</w:t>
            </w:r>
          </w:p>
        </w:tc>
      </w:tr>
      <w:tr w:rsidR="000B0AA4" w:rsidRPr="00A259D4" w14:paraId="4602509A"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A4999C3" w14:textId="405FA882" w:rsidR="000B0AA4" w:rsidRPr="00A259D4" w:rsidRDefault="000B0AA4" w:rsidP="000B0AA4">
            <w:pPr>
              <w:pStyle w:val="Standard"/>
              <w:rPr>
                <w:lang w:val="en-GB"/>
              </w:rPr>
            </w:pPr>
            <w:r>
              <w:rPr>
                <w:lang w:val="en-GB"/>
              </w:rPr>
              <w:t>Services (speakers, DJ…):</w:t>
            </w:r>
          </w:p>
        </w:tc>
        <w:tc>
          <w:tcPr>
            <w:tcW w:w="4505" w:type="dxa"/>
          </w:tcPr>
          <w:p w14:paraId="449C94B9"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0B0AA4" w:rsidRPr="00A259D4" w14:paraId="3B7B5D66"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1DB0427" w14:textId="44726824" w:rsidR="000B0AA4" w:rsidRPr="00A259D4" w:rsidRDefault="000B0AA4" w:rsidP="000B0AA4">
            <w:pPr>
              <w:pStyle w:val="Standard"/>
              <w:rPr>
                <w:lang w:val="en-GB"/>
              </w:rPr>
            </w:pPr>
            <w:r>
              <w:rPr>
                <w:lang w:val="en-GB"/>
              </w:rPr>
              <w:t>Entrance fees (bowling, wall climbing…):</w:t>
            </w:r>
          </w:p>
        </w:tc>
        <w:tc>
          <w:tcPr>
            <w:tcW w:w="4505" w:type="dxa"/>
          </w:tcPr>
          <w:p w14:paraId="2A3B2EB3"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0B0AA4" w:rsidRPr="00A259D4" w14:paraId="590ABB22"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6BAD9C4" w14:textId="72FC32E7" w:rsidR="000B0AA4" w:rsidRPr="00A259D4" w:rsidRDefault="000B0AA4" w:rsidP="000B0AA4">
            <w:pPr>
              <w:pStyle w:val="Standard"/>
              <w:rPr>
                <w:lang w:val="en-GB"/>
              </w:rPr>
            </w:pPr>
            <w:r>
              <w:rPr>
                <w:lang w:val="en-GB"/>
              </w:rPr>
              <w:t>Other:</w:t>
            </w:r>
          </w:p>
        </w:tc>
        <w:tc>
          <w:tcPr>
            <w:tcW w:w="4505" w:type="dxa"/>
          </w:tcPr>
          <w:p w14:paraId="4940E129" w14:textId="0EAB438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 xml:space="preserve">€240 </w:t>
            </w:r>
            <w:r w:rsidR="00E36680">
              <w:rPr>
                <w:lang w:val="en-GB"/>
              </w:rPr>
              <w:t>(toilet rental</w:t>
            </w:r>
            <w:r w:rsidRPr="00A259D4">
              <w:rPr>
                <w:lang w:val="en-GB"/>
              </w:rPr>
              <w:t>)</w:t>
            </w:r>
          </w:p>
        </w:tc>
      </w:tr>
    </w:tbl>
    <w:p w14:paraId="0BB9EE02" w14:textId="77777777" w:rsidR="00460942" w:rsidRPr="00A259D4" w:rsidRDefault="00460942" w:rsidP="00460942">
      <w:pPr>
        <w:pStyle w:val="Standard"/>
        <w:rPr>
          <w:lang w:val="en-GB"/>
        </w:rPr>
      </w:pPr>
    </w:p>
    <w:tbl>
      <w:tblPr>
        <w:tblStyle w:val="Rastertabel1licht"/>
        <w:tblW w:w="0" w:type="auto"/>
        <w:tblLook w:val="04A0" w:firstRow="1" w:lastRow="0" w:firstColumn="1" w:lastColumn="0" w:noHBand="0" w:noVBand="1"/>
      </w:tblPr>
      <w:tblGrid>
        <w:gridCol w:w="4505"/>
        <w:gridCol w:w="4505"/>
      </w:tblGrid>
      <w:tr w:rsidR="00460942" w:rsidRPr="00A259D4" w14:paraId="679F44A6"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6EC705B" w14:textId="3A55739F" w:rsidR="00460942" w:rsidRPr="00A259D4" w:rsidRDefault="000B0AA4" w:rsidP="009461FA">
            <w:pPr>
              <w:pStyle w:val="Standard"/>
              <w:rPr>
                <w:lang w:val="en-GB"/>
              </w:rPr>
            </w:pPr>
            <w:r>
              <w:rPr>
                <w:lang w:val="en-GB"/>
              </w:rPr>
              <w:t>Nature of revenues</w:t>
            </w:r>
          </w:p>
        </w:tc>
      </w:tr>
      <w:tr w:rsidR="000B0AA4" w:rsidRPr="00A259D4" w14:paraId="166E1C5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4197C3A" w14:textId="3C0071A3" w:rsidR="000B0AA4" w:rsidRPr="00A259D4" w:rsidRDefault="000B0AA4" w:rsidP="000B0AA4">
            <w:pPr>
              <w:pStyle w:val="Standard"/>
              <w:rPr>
                <w:lang w:val="en-GB"/>
              </w:rPr>
            </w:pPr>
            <w:r w:rsidRPr="00A259D4">
              <w:rPr>
                <w:lang w:val="en-GB"/>
              </w:rPr>
              <w:t>Subs</w:t>
            </w:r>
            <w:r>
              <w:rPr>
                <w:lang w:val="en-GB"/>
              </w:rPr>
              <w:t>idies:</w:t>
            </w:r>
          </w:p>
        </w:tc>
        <w:tc>
          <w:tcPr>
            <w:tcW w:w="4505" w:type="dxa"/>
          </w:tcPr>
          <w:p w14:paraId="40BFBACD"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€1000</w:t>
            </w:r>
          </w:p>
        </w:tc>
      </w:tr>
      <w:tr w:rsidR="000B0AA4" w:rsidRPr="00A259D4" w14:paraId="23093BA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9433072" w14:textId="401FE0CA" w:rsidR="000B0AA4" w:rsidRPr="00A259D4" w:rsidRDefault="000B0AA4" w:rsidP="000B0AA4">
            <w:pPr>
              <w:pStyle w:val="Standard"/>
              <w:rPr>
                <w:lang w:val="en-GB"/>
              </w:rPr>
            </w:pPr>
            <w:r>
              <w:rPr>
                <w:lang w:val="en-GB"/>
              </w:rPr>
              <w:t>Sponsorship:</w:t>
            </w:r>
          </w:p>
        </w:tc>
        <w:tc>
          <w:tcPr>
            <w:tcW w:w="4505" w:type="dxa"/>
          </w:tcPr>
          <w:p w14:paraId="41A64747"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0B0AA4" w:rsidRPr="00A259D4" w14:paraId="010E03B1"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3442F6E6" w14:textId="63FF6583" w:rsidR="000B0AA4" w:rsidRPr="00A259D4" w:rsidRDefault="000B0AA4" w:rsidP="000B0AA4">
            <w:pPr>
              <w:pStyle w:val="Standard"/>
              <w:rPr>
                <w:lang w:val="en-GB"/>
              </w:rPr>
            </w:pPr>
            <w:r>
              <w:rPr>
                <w:lang w:val="en-GB"/>
              </w:rPr>
              <w:t>Admission fees:</w:t>
            </w:r>
          </w:p>
        </w:tc>
        <w:tc>
          <w:tcPr>
            <w:tcW w:w="4505" w:type="dxa"/>
          </w:tcPr>
          <w:p w14:paraId="08069EFD"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0B0AA4" w:rsidRPr="00A259D4" w14:paraId="49E2F0D9"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1B03E1F" w14:textId="3728E844" w:rsidR="000B0AA4" w:rsidRPr="00A259D4" w:rsidRDefault="000B0AA4" w:rsidP="000B0AA4">
            <w:pPr>
              <w:pStyle w:val="Standard"/>
              <w:rPr>
                <w:lang w:val="en-GB"/>
              </w:rPr>
            </w:pPr>
            <w:r>
              <w:rPr>
                <w:lang w:val="en-GB"/>
              </w:rPr>
              <w:t>Other:</w:t>
            </w:r>
          </w:p>
        </w:tc>
        <w:tc>
          <w:tcPr>
            <w:tcW w:w="4505" w:type="dxa"/>
          </w:tcPr>
          <w:p w14:paraId="314BF42B" w14:textId="77777777" w:rsidR="000B0AA4" w:rsidRPr="00A259D4" w:rsidRDefault="000B0AA4" w:rsidP="000B0AA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223E8126" w14:textId="77777777" w:rsidR="00460942" w:rsidRPr="00A259D4" w:rsidRDefault="00460942" w:rsidP="00460942">
      <w:pPr>
        <w:pStyle w:val="Standard"/>
        <w:rPr>
          <w:lang w:val="en-GB"/>
        </w:rPr>
      </w:pPr>
    </w:p>
    <w:p w14:paraId="52ED5589" w14:textId="77777777" w:rsidR="00460942" w:rsidRPr="00A259D4" w:rsidRDefault="00460942" w:rsidP="00460942">
      <w:pPr>
        <w:pStyle w:val="Standard"/>
        <w:rPr>
          <w:lang w:val="en-GB"/>
        </w:rPr>
      </w:pPr>
    </w:p>
    <w:p w14:paraId="75F75497" w14:textId="77777777" w:rsidR="00460942" w:rsidRPr="00A259D4" w:rsidRDefault="00460942" w:rsidP="00460942">
      <w:pPr>
        <w:pStyle w:val="Standard"/>
        <w:rPr>
          <w:lang w:val="en-GB"/>
        </w:rPr>
      </w:pPr>
    </w:p>
    <w:p w14:paraId="2C750D4F" w14:textId="77777777" w:rsidR="00460942" w:rsidRPr="00A259D4" w:rsidRDefault="00460942" w:rsidP="00460942">
      <w:pPr>
        <w:pStyle w:val="Standard"/>
        <w:rPr>
          <w:lang w:val="en-GB"/>
        </w:rPr>
      </w:pPr>
    </w:p>
    <w:p w14:paraId="218C4B45" w14:textId="77777777" w:rsidR="00460942" w:rsidRPr="00A259D4" w:rsidRDefault="00460942" w:rsidP="00460942">
      <w:pPr>
        <w:pStyle w:val="Standard"/>
        <w:rPr>
          <w:lang w:val="en-GB"/>
        </w:rPr>
      </w:pPr>
    </w:p>
    <w:p w14:paraId="3FDA7A4E" w14:textId="3B92CF4A" w:rsidR="00177B84" w:rsidRPr="00A259D4" w:rsidRDefault="00177B84" w:rsidP="002D6F01">
      <w:pPr>
        <w:pStyle w:val="Standard"/>
        <w:rPr>
          <w:lang w:val="en-GB"/>
        </w:rPr>
      </w:pPr>
    </w:p>
    <w:p w14:paraId="4CE3E2C2" w14:textId="5D7EFE12" w:rsidR="00177B84" w:rsidRPr="00A259D4" w:rsidRDefault="00177B84" w:rsidP="002D6F01">
      <w:pPr>
        <w:pStyle w:val="Standard"/>
        <w:rPr>
          <w:lang w:val="en-GB"/>
        </w:rPr>
      </w:pPr>
    </w:p>
    <w:p w14:paraId="1E7D279E" w14:textId="4265947E" w:rsidR="00177B84" w:rsidRPr="00A259D4" w:rsidRDefault="00177B84" w:rsidP="002D6F01">
      <w:pPr>
        <w:pStyle w:val="Standard"/>
        <w:rPr>
          <w:lang w:val="en-GB"/>
        </w:rPr>
      </w:pPr>
    </w:p>
    <w:p w14:paraId="7A4F436A" w14:textId="77777777" w:rsidR="00460942" w:rsidRPr="00A259D4" w:rsidRDefault="00460942" w:rsidP="002D6F01">
      <w:pPr>
        <w:pStyle w:val="Standard"/>
        <w:rPr>
          <w:lang w:val="en-GB"/>
        </w:rPr>
      </w:pPr>
    </w:p>
    <w:p w14:paraId="4466D502" w14:textId="77777777" w:rsidR="00460942" w:rsidRPr="00A259D4" w:rsidRDefault="00460942" w:rsidP="002D6F01">
      <w:pPr>
        <w:pStyle w:val="Standard"/>
        <w:rPr>
          <w:lang w:val="en-GB"/>
        </w:rPr>
      </w:pPr>
    </w:p>
    <w:p w14:paraId="6FD31D18" w14:textId="77777777" w:rsidR="00460942" w:rsidRPr="00A259D4" w:rsidRDefault="00460942" w:rsidP="002D6F01">
      <w:pPr>
        <w:pStyle w:val="Standard"/>
        <w:rPr>
          <w:lang w:val="en-GB"/>
        </w:rPr>
      </w:pPr>
    </w:p>
    <w:p w14:paraId="2E3DC298" w14:textId="77777777" w:rsidR="00460942" w:rsidRPr="00A259D4" w:rsidRDefault="00460942" w:rsidP="002D6F01">
      <w:pPr>
        <w:pStyle w:val="Standard"/>
        <w:rPr>
          <w:lang w:val="en-GB"/>
        </w:rPr>
      </w:pPr>
    </w:p>
    <w:p w14:paraId="659B0040" w14:textId="77777777" w:rsidR="00460942" w:rsidRPr="00A259D4" w:rsidRDefault="00460942" w:rsidP="002D6F01">
      <w:pPr>
        <w:pStyle w:val="Standard"/>
        <w:rPr>
          <w:lang w:val="en-GB"/>
        </w:rPr>
      </w:pPr>
    </w:p>
    <w:p w14:paraId="7D3D2AB0" w14:textId="77777777" w:rsidR="00460942" w:rsidRPr="00A259D4" w:rsidRDefault="00460942" w:rsidP="002D6F01">
      <w:pPr>
        <w:pStyle w:val="Standard"/>
        <w:rPr>
          <w:lang w:val="en-GB"/>
        </w:rPr>
      </w:pPr>
    </w:p>
    <w:p w14:paraId="2212C323" w14:textId="77777777" w:rsidR="00460942" w:rsidRPr="00A259D4" w:rsidRDefault="00460942" w:rsidP="002D6F01">
      <w:pPr>
        <w:pStyle w:val="Standard"/>
        <w:rPr>
          <w:lang w:val="en-GB"/>
        </w:rPr>
      </w:pPr>
    </w:p>
    <w:p w14:paraId="35142D7F" w14:textId="77777777" w:rsidR="00460942" w:rsidRPr="00A259D4" w:rsidRDefault="00460942" w:rsidP="002D6F01">
      <w:pPr>
        <w:pStyle w:val="Standard"/>
        <w:rPr>
          <w:lang w:val="en-GB"/>
        </w:rPr>
      </w:pPr>
    </w:p>
    <w:p w14:paraId="53EA5543" w14:textId="77777777" w:rsidR="00460942" w:rsidRPr="00A259D4" w:rsidRDefault="00460942" w:rsidP="002D6F01">
      <w:pPr>
        <w:pStyle w:val="Standard"/>
        <w:rPr>
          <w:lang w:val="en-GB"/>
        </w:rPr>
      </w:pPr>
    </w:p>
    <w:p w14:paraId="2844D883" w14:textId="77777777" w:rsidR="00460942" w:rsidRPr="00A259D4" w:rsidRDefault="00460942" w:rsidP="002D6F01">
      <w:pPr>
        <w:pStyle w:val="Standard"/>
        <w:rPr>
          <w:lang w:val="en-GB"/>
        </w:rPr>
      </w:pPr>
    </w:p>
    <w:p w14:paraId="5F980CD1" w14:textId="77777777" w:rsidR="00460942" w:rsidRPr="00A259D4" w:rsidRDefault="00460942" w:rsidP="002D6F01">
      <w:pPr>
        <w:pStyle w:val="Standard"/>
        <w:rPr>
          <w:lang w:val="en-GB"/>
        </w:rPr>
      </w:pPr>
    </w:p>
    <w:p w14:paraId="4C4836B4" w14:textId="77777777" w:rsidR="00460942" w:rsidRPr="00A259D4" w:rsidRDefault="00460942" w:rsidP="002D6F01">
      <w:pPr>
        <w:pStyle w:val="Standard"/>
        <w:rPr>
          <w:lang w:val="en-GB"/>
        </w:rPr>
      </w:pPr>
    </w:p>
    <w:p w14:paraId="5EA98A8A" w14:textId="77777777" w:rsidR="00460942" w:rsidRPr="00A259D4" w:rsidRDefault="00460942" w:rsidP="002D6F01">
      <w:pPr>
        <w:pStyle w:val="Standard"/>
        <w:rPr>
          <w:lang w:val="en-GB"/>
        </w:rPr>
      </w:pPr>
    </w:p>
    <w:p w14:paraId="643009B7" w14:textId="77777777" w:rsidR="00460942" w:rsidRPr="00A259D4" w:rsidRDefault="00460942" w:rsidP="002D6F01">
      <w:pPr>
        <w:pStyle w:val="Standard"/>
        <w:rPr>
          <w:lang w:val="en-GB"/>
        </w:rPr>
      </w:pPr>
    </w:p>
    <w:p w14:paraId="7BFC735E" w14:textId="68FAC9A9" w:rsidR="000B0AA4" w:rsidRDefault="000B0AA4">
      <w:pPr>
        <w:suppressAutoHyphens w:val="0"/>
        <w:rPr>
          <w:rFonts w:ascii="Arial" w:eastAsia="Arial" w:hAnsi="Arial" w:cs="Arial"/>
          <w:sz w:val="20"/>
          <w:lang w:val="en-GB"/>
        </w:rPr>
      </w:pPr>
      <w:r>
        <w:rPr>
          <w:lang w:val="en-GB"/>
        </w:rPr>
        <w:br w:type="page"/>
      </w:r>
    </w:p>
    <w:p w14:paraId="78175A2B" w14:textId="77777777" w:rsidR="00460942" w:rsidRPr="00A259D4" w:rsidRDefault="00460942" w:rsidP="002D6F01">
      <w:pPr>
        <w:pStyle w:val="Standard"/>
        <w:rPr>
          <w:lang w:val="en-GB"/>
        </w:rPr>
      </w:pPr>
    </w:p>
    <w:p w14:paraId="16C36003" w14:textId="3174992C" w:rsidR="00177B84" w:rsidRPr="00A259D4" w:rsidRDefault="00010766" w:rsidP="00177B84">
      <w:pPr>
        <w:pStyle w:val="Kop3"/>
        <w:rPr>
          <w:lang w:val="en-GB"/>
        </w:rPr>
      </w:pPr>
      <w:r>
        <w:rPr>
          <w:lang w:val="en-GB"/>
        </w:rPr>
        <w:t>The grand quiz of student associations</w:t>
      </w:r>
    </w:p>
    <w:p w14:paraId="6047019E" w14:textId="7BD3B543" w:rsidR="00177B84" w:rsidRPr="00A259D4" w:rsidRDefault="00010766" w:rsidP="00177B84">
      <w:pPr>
        <w:pStyle w:val="Kop4"/>
        <w:rPr>
          <w:lang w:val="en-GB"/>
        </w:rPr>
      </w:pPr>
      <w:r>
        <w:rPr>
          <w:lang w:val="en-GB"/>
        </w:rPr>
        <w:t>General information</w:t>
      </w:r>
    </w:p>
    <w:p w14:paraId="2A7974F0" w14:textId="61B00C1A" w:rsidR="00177B84" w:rsidRPr="00A259D4" w:rsidRDefault="00177B84" w:rsidP="00177B84">
      <w:pPr>
        <w:pStyle w:val="Standard"/>
        <w:rPr>
          <w:lang w:val="en-GB"/>
        </w:rPr>
      </w:pPr>
      <w:r w:rsidRPr="00A259D4">
        <w:rPr>
          <w:lang w:val="en-GB"/>
        </w:rPr>
        <w:t>Dat</w:t>
      </w:r>
      <w:r w:rsidR="00010766">
        <w:rPr>
          <w:lang w:val="en-GB"/>
        </w:rPr>
        <w:t>e</w:t>
      </w:r>
      <w:r w:rsidRPr="00A259D4">
        <w:rPr>
          <w:lang w:val="en-GB"/>
        </w:rPr>
        <w:t>:</w:t>
      </w:r>
      <w:r w:rsidRPr="00A259D4">
        <w:rPr>
          <w:lang w:val="en-GB"/>
        </w:rPr>
        <w:tab/>
      </w:r>
    </w:p>
    <w:p w14:paraId="64241718" w14:textId="542D5DE7" w:rsidR="004A3ED3" w:rsidRPr="00A259D4" w:rsidRDefault="004A3ED3" w:rsidP="00177B84">
      <w:pPr>
        <w:pStyle w:val="Standard"/>
        <w:rPr>
          <w:lang w:val="en-GB"/>
        </w:rPr>
      </w:pPr>
      <w:r w:rsidRPr="00A259D4">
        <w:rPr>
          <w:lang w:val="en-GB"/>
        </w:rPr>
        <w:tab/>
      </w:r>
      <w:r w:rsidRPr="00A259D4">
        <w:rPr>
          <w:lang w:val="en-GB"/>
        </w:rPr>
        <w:tab/>
      </w:r>
      <w:r w:rsidR="00784159" w:rsidRPr="00A259D4">
        <w:rPr>
          <w:lang w:val="en-GB"/>
        </w:rPr>
        <w:t>03</w:t>
      </w:r>
      <w:r w:rsidRPr="00A259D4">
        <w:rPr>
          <w:lang w:val="en-GB"/>
        </w:rPr>
        <w:t>/</w:t>
      </w:r>
      <w:r w:rsidR="00784159" w:rsidRPr="00A259D4">
        <w:rPr>
          <w:lang w:val="en-GB"/>
        </w:rPr>
        <w:t>0</w:t>
      </w:r>
      <w:r w:rsidR="00173F2D" w:rsidRPr="00A259D4">
        <w:rPr>
          <w:lang w:val="en-GB"/>
        </w:rPr>
        <w:t>5</w:t>
      </w:r>
      <w:r w:rsidRPr="00A259D4">
        <w:rPr>
          <w:lang w:val="en-GB"/>
        </w:rPr>
        <w:t>/202</w:t>
      </w:r>
      <w:r w:rsidR="00173F2D" w:rsidRPr="00A259D4">
        <w:rPr>
          <w:lang w:val="en-GB"/>
        </w:rPr>
        <w:t>2</w:t>
      </w:r>
    </w:p>
    <w:p w14:paraId="1087F70E" w14:textId="77777777" w:rsidR="00177B84" w:rsidRPr="00A259D4" w:rsidRDefault="00177B84" w:rsidP="00177B84">
      <w:pPr>
        <w:pStyle w:val="Standard"/>
        <w:rPr>
          <w:lang w:val="en-GB"/>
        </w:rPr>
      </w:pPr>
    </w:p>
    <w:p w14:paraId="5792BCAB" w14:textId="364DD54A" w:rsidR="00025527" w:rsidRPr="00025527" w:rsidRDefault="00025527" w:rsidP="00025527">
      <w:pPr>
        <w:pStyle w:val="Standard"/>
        <w:rPr>
          <w:lang w:val="en-GB"/>
        </w:rPr>
      </w:pPr>
      <w:r w:rsidRPr="00025527">
        <w:rPr>
          <w:lang w:val="en-GB"/>
        </w:rPr>
        <w:t xml:space="preserve">Physical or </w:t>
      </w:r>
      <w:r w:rsidR="008F4A39" w:rsidRPr="00025527">
        <w:rPr>
          <w:lang w:val="en-GB"/>
        </w:rPr>
        <w:t>online</w:t>
      </w:r>
      <w:r w:rsidRPr="00025527">
        <w:rPr>
          <w:lang w:val="en-GB"/>
        </w:rPr>
        <w:t>? Physical</w:t>
      </w:r>
    </w:p>
    <w:p w14:paraId="335CC0DE" w14:textId="77777777" w:rsidR="00025527" w:rsidRPr="00025527" w:rsidRDefault="00025527" w:rsidP="00025527">
      <w:pPr>
        <w:pStyle w:val="Standard"/>
        <w:rPr>
          <w:lang w:val="en-GB"/>
        </w:rPr>
      </w:pPr>
    </w:p>
    <w:p w14:paraId="085FC8D6" w14:textId="77777777" w:rsidR="00025527" w:rsidRPr="00025527" w:rsidRDefault="00025527" w:rsidP="00025527">
      <w:pPr>
        <w:pStyle w:val="Standard"/>
        <w:rPr>
          <w:lang w:val="en-GB"/>
        </w:rPr>
      </w:pPr>
      <w:r w:rsidRPr="00025527">
        <w:rPr>
          <w:lang w:val="en-GB"/>
        </w:rPr>
        <w:t>If Physical: Location:</w:t>
      </w:r>
    </w:p>
    <w:p w14:paraId="5DA87875" w14:textId="77777777" w:rsidR="00025527" w:rsidRPr="00025527" w:rsidRDefault="00025527" w:rsidP="00025527">
      <w:pPr>
        <w:pStyle w:val="Standard"/>
        <w:rPr>
          <w:lang w:val="en-GB"/>
        </w:rPr>
      </w:pPr>
    </w:p>
    <w:p w14:paraId="1C03011B" w14:textId="2321FB9E" w:rsidR="00177B84" w:rsidRPr="00A259D4" w:rsidRDefault="00025527" w:rsidP="00025527">
      <w:pPr>
        <w:pStyle w:val="Standard"/>
        <w:ind w:firstLine="709"/>
        <w:rPr>
          <w:lang w:val="en-GB"/>
        </w:rPr>
      </w:pPr>
      <w:r w:rsidRPr="00025527">
        <w:rPr>
          <w:lang w:val="en-GB"/>
        </w:rPr>
        <w:t xml:space="preserve">UGent? </w:t>
      </w:r>
      <w:r w:rsidRPr="00025527">
        <w:rPr>
          <w:b/>
          <w:bCs/>
          <w:lang w:val="en-GB"/>
        </w:rPr>
        <w:t>Yes</w:t>
      </w:r>
      <w:r w:rsidRPr="00025527">
        <w:rPr>
          <w:lang w:val="en-GB"/>
        </w:rPr>
        <w:t>/No</w:t>
      </w:r>
    </w:p>
    <w:p w14:paraId="3A4E2547" w14:textId="5442B8FD" w:rsidR="00177B84" w:rsidRPr="00A259D4" w:rsidRDefault="00177B84" w:rsidP="00177B84">
      <w:pPr>
        <w:pStyle w:val="Standard"/>
        <w:rPr>
          <w:lang w:val="en-GB"/>
        </w:rPr>
      </w:pPr>
      <w:r w:rsidRPr="00A259D4">
        <w:rPr>
          <w:lang w:val="en-GB"/>
        </w:rPr>
        <w:tab/>
      </w:r>
      <w:r w:rsidR="004A3ED3" w:rsidRPr="00A259D4">
        <w:rPr>
          <w:lang w:val="en-GB"/>
        </w:rPr>
        <w:t xml:space="preserve">Therminal (Podiumzaal): Hoveniersberg </w:t>
      </w:r>
      <w:r w:rsidR="00D2213D" w:rsidRPr="00A259D4">
        <w:rPr>
          <w:lang w:val="en-GB"/>
        </w:rPr>
        <w:t>24, 9000 Gent</w:t>
      </w:r>
    </w:p>
    <w:p w14:paraId="62F8DEAC" w14:textId="77777777" w:rsidR="00177B84" w:rsidRPr="00A259D4" w:rsidRDefault="00177B84" w:rsidP="00177B84">
      <w:pPr>
        <w:pStyle w:val="Standard"/>
        <w:rPr>
          <w:lang w:val="en-GB"/>
        </w:rPr>
      </w:pPr>
    </w:p>
    <w:p w14:paraId="292211EF" w14:textId="77777777" w:rsidR="00025527" w:rsidRPr="00025527" w:rsidRDefault="00025527" w:rsidP="00025527">
      <w:pPr>
        <w:pStyle w:val="Standard"/>
        <w:rPr>
          <w:lang w:val="en-GB"/>
        </w:rPr>
      </w:pPr>
      <w:r w:rsidRPr="00025527">
        <w:rPr>
          <w:lang w:val="en-GB"/>
        </w:rPr>
        <w:t>Description:</w:t>
      </w:r>
    </w:p>
    <w:p w14:paraId="1B16BCEB" w14:textId="77777777" w:rsidR="00025527" w:rsidRPr="00025527" w:rsidRDefault="00025527" w:rsidP="00025527">
      <w:pPr>
        <w:pStyle w:val="Standard"/>
        <w:rPr>
          <w:lang w:val="en-GB"/>
        </w:rPr>
      </w:pPr>
      <w:r w:rsidRPr="00025527">
        <w:rPr>
          <w:lang w:val="en-GB"/>
        </w:rPr>
        <w:t>We strive to organize a large quiz every year. Primarily aimed at our members, this quiz usually attracts a much larger audience, including various supporters of VKV and UGent staff.</w:t>
      </w:r>
    </w:p>
    <w:p w14:paraId="525A3499" w14:textId="77777777" w:rsidR="00025527" w:rsidRPr="00025527" w:rsidRDefault="00025527" w:rsidP="00025527">
      <w:pPr>
        <w:pStyle w:val="Standard"/>
        <w:rPr>
          <w:lang w:val="en-GB"/>
        </w:rPr>
      </w:pPr>
    </w:p>
    <w:p w14:paraId="69A0B862" w14:textId="77777777" w:rsidR="00025527" w:rsidRPr="00025527" w:rsidRDefault="00025527" w:rsidP="00025527">
      <w:pPr>
        <w:pStyle w:val="Standard"/>
        <w:rPr>
          <w:lang w:val="en-GB"/>
        </w:rPr>
      </w:pPr>
      <w:r w:rsidRPr="00025527">
        <w:rPr>
          <w:lang w:val="en-GB"/>
        </w:rPr>
        <w:t>If applicable, co-organizer(s): N/A</w:t>
      </w:r>
    </w:p>
    <w:p w14:paraId="55CE6988" w14:textId="77777777" w:rsidR="00025527" w:rsidRPr="00025527" w:rsidRDefault="00025527" w:rsidP="00025527">
      <w:pPr>
        <w:pStyle w:val="Standard"/>
        <w:rPr>
          <w:lang w:val="en-GB"/>
        </w:rPr>
      </w:pPr>
    </w:p>
    <w:p w14:paraId="6AB36FC1" w14:textId="77777777" w:rsidR="00025527" w:rsidRPr="00025527" w:rsidRDefault="00025527" w:rsidP="00025527">
      <w:pPr>
        <w:pStyle w:val="Standard"/>
        <w:rPr>
          <w:lang w:val="en-GB"/>
        </w:rPr>
      </w:pPr>
      <w:r w:rsidRPr="00025527">
        <w:rPr>
          <w:lang w:val="en-GB"/>
        </w:rPr>
        <w:t>Announcement on DSA website:</w:t>
      </w:r>
    </w:p>
    <w:p w14:paraId="00D327CB" w14:textId="77777777" w:rsidR="00025527" w:rsidRPr="00025527" w:rsidRDefault="00025527" w:rsidP="00025527">
      <w:pPr>
        <w:pStyle w:val="Standard"/>
        <w:rPr>
          <w:lang w:val="en-GB"/>
        </w:rPr>
      </w:pPr>
    </w:p>
    <w:p w14:paraId="0B0DE534" w14:textId="3FAA40B5" w:rsidR="00177B84" w:rsidRDefault="00025527" w:rsidP="00025527">
      <w:pPr>
        <w:pStyle w:val="Standard"/>
        <w:rPr>
          <w:lang w:val="en-GB"/>
        </w:rPr>
      </w:pPr>
      <w:r w:rsidRPr="00025527">
        <w:rPr>
          <w:lang w:val="en-GB"/>
        </w:rPr>
        <w:t>&lt;LINK&gt;</w:t>
      </w:r>
    </w:p>
    <w:p w14:paraId="039423DE" w14:textId="77777777" w:rsidR="00025527" w:rsidRPr="00A259D4" w:rsidRDefault="00025527" w:rsidP="00025527">
      <w:pPr>
        <w:pStyle w:val="Standard"/>
        <w:rPr>
          <w:lang w:val="en-GB"/>
        </w:rPr>
      </w:pPr>
    </w:p>
    <w:p w14:paraId="2F1EBAC2" w14:textId="747AB362" w:rsidR="00177B84" w:rsidRPr="00A259D4" w:rsidRDefault="00F94C05" w:rsidP="00177B84">
      <w:pPr>
        <w:pStyle w:val="Kop4"/>
        <w:rPr>
          <w:lang w:val="en-GB"/>
        </w:rPr>
      </w:pPr>
      <w:r>
        <w:rPr>
          <w:lang w:val="en-GB"/>
        </w:rPr>
        <w:t>Supporting evidence</w:t>
      </w:r>
    </w:p>
    <w:p w14:paraId="2291B742" w14:textId="1CED94CF" w:rsidR="00177B84" w:rsidRPr="00F94C05" w:rsidRDefault="00F94C05" w:rsidP="00177B84">
      <w:pPr>
        <w:pStyle w:val="Standard"/>
        <w:rPr>
          <w:lang w:val="en-GB"/>
        </w:rPr>
      </w:pPr>
      <w:r w:rsidRPr="00F94C05">
        <w:rPr>
          <w:lang w:val="en-GB"/>
        </w:rPr>
        <w:t>Please attach valid supporting evidence for this activity in this document, such as posters, flyers, screenshots of a Facebook event, photos, ...</w:t>
      </w:r>
    </w:p>
    <w:p w14:paraId="445AB547" w14:textId="77777777" w:rsidR="00F94C05" w:rsidRPr="00F94C05" w:rsidRDefault="00F94C05" w:rsidP="00177B84">
      <w:pPr>
        <w:pStyle w:val="Standard"/>
        <w:rPr>
          <w:lang w:val="en-GB"/>
        </w:rPr>
      </w:pPr>
    </w:p>
    <w:p w14:paraId="46169039" w14:textId="77777777" w:rsidR="0019367C" w:rsidRPr="00471E12" w:rsidRDefault="0019367C" w:rsidP="00177B84">
      <w:pPr>
        <w:pStyle w:val="Standard"/>
        <w:rPr>
          <w:rFonts w:eastAsia="F" w:cs="F"/>
          <w:b/>
          <w:iCs/>
          <w:lang w:val="en-GB"/>
        </w:rPr>
      </w:pPr>
      <w:r w:rsidRPr="00471E12">
        <w:rPr>
          <w:rFonts w:eastAsia="F" w:cs="F"/>
          <w:b/>
          <w:iCs/>
          <w:lang w:val="en-GB"/>
        </w:rPr>
        <w:t>3.6.5.3. Does this activity align with the goals of the association?</w:t>
      </w:r>
    </w:p>
    <w:p w14:paraId="6138FE2A" w14:textId="77777777" w:rsidR="0019367C" w:rsidRPr="0019367C" w:rsidRDefault="0019367C" w:rsidP="0019367C">
      <w:pPr>
        <w:pStyle w:val="Standard"/>
        <w:rPr>
          <w:lang w:val="en-GB"/>
        </w:rPr>
      </w:pPr>
      <w:r w:rsidRPr="0019367C">
        <w:rPr>
          <w:lang w:val="en-GB"/>
        </w:rPr>
        <w:t>At least 5 out of the 10 activities must align with the goals of the association.</w:t>
      </w:r>
    </w:p>
    <w:p w14:paraId="627B6E9E" w14:textId="77777777" w:rsidR="0019367C" w:rsidRPr="0019367C" w:rsidRDefault="0019367C" w:rsidP="0019367C">
      <w:pPr>
        <w:pStyle w:val="Standard"/>
        <w:rPr>
          <w:lang w:val="en-GB"/>
        </w:rPr>
      </w:pPr>
    </w:p>
    <w:p w14:paraId="344F89AD" w14:textId="77777777" w:rsidR="0019367C" w:rsidRPr="0019367C" w:rsidRDefault="0019367C" w:rsidP="0019367C">
      <w:pPr>
        <w:pStyle w:val="Standard"/>
        <w:rPr>
          <w:lang w:val="en-GB"/>
        </w:rPr>
      </w:pPr>
      <w:r w:rsidRPr="0019367C">
        <w:rPr>
          <w:b/>
          <w:bCs/>
          <w:lang w:val="en-GB"/>
        </w:rPr>
        <w:t>Yes</w:t>
      </w:r>
      <w:r w:rsidRPr="0019367C">
        <w:rPr>
          <w:lang w:val="en-GB"/>
        </w:rPr>
        <w:t>/No</w:t>
      </w:r>
    </w:p>
    <w:p w14:paraId="6A61895D" w14:textId="77777777" w:rsidR="0019367C" w:rsidRPr="0019367C" w:rsidRDefault="0019367C" w:rsidP="0019367C">
      <w:pPr>
        <w:pStyle w:val="Standard"/>
        <w:rPr>
          <w:lang w:val="en-GB"/>
        </w:rPr>
      </w:pPr>
    </w:p>
    <w:p w14:paraId="2028F80E" w14:textId="3ADF949E" w:rsidR="00177B84" w:rsidRPr="0019367C" w:rsidRDefault="0019367C" w:rsidP="0019367C">
      <w:pPr>
        <w:pStyle w:val="Standard"/>
        <w:rPr>
          <w:lang w:val="en-GB"/>
        </w:rPr>
      </w:pPr>
      <w:r w:rsidRPr="0019367C">
        <w:rPr>
          <w:lang w:val="en-GB"/>
        </w:rPr>
        <w:t>The enjoyable quiz tests participants' knowledge and fosters a lively group atmosphere through a competitive contest, where they have the chance to win exciting prizes. This fits within the goal of providing relaxation and serving as a platform for social interaction. Like every association, we also strive to create recreational activities such as parties, allowing students to connect beyond the lecture halls.</w:t>
      </w:r>
    </w:p>
    <w:p w14:paraId="17FC409C" w14:textId="77777777" w:rsidR="0019367C" w:rsidRPr="00A259D4" w:rsidRDefault="0019367C" w:rsidP="0019367C">
      <w:pPr>
        <w:pStyle w:val="Standard"/>
        <w:rPr>
          <w:lang w:val="en-GB"/>
        </w:rPr>
      </w:pPr>
    </w:p>
    <w:p w14:paraId="5EC0F139" w14:textId="124CDE10" w:rsidR="00177B84" w:rsidRPr="00A259D4" w:rsidRDefault="00177B84" w:rsidP="00177B84">
      <w:pPr>
        <w:pStyle w:val="Kop4"/>
        <w:rPr>
          <w:lang w:val="en-GB"/>
        </w:rPr>
      </w:pPr>
      <w:r w:rsidRPr="00A259D4">
        <w:rPr>
          <w:lang w:val="en-GB"/>
        </w:rPr>
        <w:t>Financi</w:t>
      </w:r>
      <w:r w:rsidR="001A2F0A">
        <w:rPr>
          <w:lang w:val="en-GB"/>
        </w:rPr>
        <w:t>al report</w:t>
      </w:r>
    </w:p>
    <w:tbl>
      <w:tblPr>
        <w:tblStyle w:val="Tabelraster"/>
        <w:tblW w:w="0" w:type="auto"/>
        <w:tblLook w:val="04A0" w:firstRow="1" w:lastRow="0" w:firstColumn="1" w:lastColumn="0" w:noHBand="0" w:noVBand="1"/>
      </w:tblPr>
      <w:tblGrid>
        <w:gridCol w:w="4505"/>
        <w:gridCol w:w="4505"/>
      </w:tblGrid>
      <w:tr w:rsidR="001A2F0A" w:rsidRPr="00A259D4" w14:paraId="329324AE" w14:textId="77777777" w:rsidTr="00B97DF8">
        <w:tc>
          <w:tcPr>
            <w:tcW w:w="4505" w:type="dxa"/>
          </w:tcPr>
          <w:p w14:paraId="2AF30421" w14:textId="682DF72C" w:rsidR="001A2F0A" w:rsidRPr="00A259D4" w:rsidRDefault="001A2F0A" w:rsidP="001A2F0A">
            <w:pPr>
              <w:rPr>
                <w:lang w:val="en-GB"/>
              </w:rPr>
            </w:pPr>
            <w:r w:rsidRPr="00EF4F12">
              <w:t xml:space="preserve">Expenses (total): </w:t>
            </w:r>
          </w:p>
        </w:tc>
        <w:tc>
          <w:tcPr>
            <w:tcW w:w="4505" w:type="dxa"/>
          </w:tcPr>
          <w:p w14:paraId="47F23975" w14:textId="60102C85" w:rsidR="001A2F0A" w:rsidRPr="00A259D4" w:rsidRDefault="001A2F0A" w:rsidP="001A2F0A">
            <w:pPr>
              <w:rPr>
                <w:lang w:val="en-GB"/>
              </w:rPr>
            </w:pPr>
            <w:r w:rsidRPr="00A259D4">
              <w:rPr>
                <w:lang w:val="en-GB"/>
              </w:rPr>
              <w:t>€550</w:t>
            </w:r>
          </w:p>
        </w:tc>
      </w:tr>
      <w:tr w:rsidR="001A2F0A" w:rsidRPr="00A259D4" w14:paraId="65E13469" w14:textId="77777777" w:rsidTr="00B97DF8">
        <w:tc>
          <w:tcPr>
            <w:tcW w:w="4505" w:type="dxa"/>
          </w:tcPr>
          <w:p w14:paraId="51F3059F" w14:textId="5A7F94C9" w:rsidR="001A2F0A" w:rsidRPr="00A259D4" w:rsidRDefault="001A2F0A" w:rsidP="001A2F0A">
            <w:pPr>
              <w:rPr>
                <w:lang w:val="en-GB"/>
              </w:rPr>
            </w:pPr>
            <w:r w:rsidRPr="00EF4F12">
              <w:t xml:space="preserve">Revenues (total: </w:t>
            </w:r>
          </w:p>
        </w:tc>
        <w:tc>
          <w:tcPr>
            <w:tcW w:w="4505" w:type="dxa"/>
          </w:tcPr>
          <w:p w14:paraId="732B7981" w14:textId="1FAE92E2" w:rsidR="001A2F0A" w:rsidRPr="00A259D4" w:rsidRDefault="001A2F0A" w:rsidP="001A2F0A">
            <w:pPr>
              <w:rPr>
                <w:lang w:val="en-GB"/>
              </w:rPr>
            </w:pPr>
            <w:r w:rsidRPr="00A259D4">
              <w:rPr>
                <w:lang w:val="en-GB"/>
              </w:rPr>
              <w:t>€1.500</w:t>
            </w:r>
          </w:p>
        </w:tc>
      </w:tr>
      <w:tr w:rsidR="001A2F0A" w:rsidRPr="00A259D4" w14:paraId="50DA3F1D" w14:textId="77777777" w:rsidTr="00B97DF8">
        <w:tc>
          <w:tcPr>
            <w:tcW w:w="4505" w:type="dxa"/>
          </w:tcPr>
          <w:p w14:paraId="0BA48560" w14:textId="078CF8A1" w:rsidR="001A2F0A" w:rsidRPr="00A259D4" w:rsidRDefault="001A2F0A" w:rsidP="001A2F0A">
            <w:pPr>
              <w:rPr>
                <w:lang w:val="en-GB"/>
              </w:rPr>
            </w:pPr>
            <w:r w:rsidRPr="00EF4F12">
              <w:t>Result (</w:t>
            </w:r>
            <w:r w:rsidRPr="001A2F0A">
              <w:rPr>
                <w:b/>
                <w:bCs/>
              </w:rPr>
              <w:t>profit</w:t>
            </w:r>
            <w:r w:rsidRPr="00EF4F12">
              <w:t>/loss):</w:t>
            </w:r>
          </w:p>
        </w:tc>
        <w:tc>
          <w:tcPr>
            <w:tcW w:w="4505" w:type="dxa"/>
          </w:tcPr>
          <w:p w14:paraId="419D7690" w14:textId="2D735F15" w:rsidR="001A2F0A" w:rsidRPr="00A259D4" w:rsidRDefault="001A2F0A" w:rsidP="001A2F0A">
            <w:pPr>
              <w:rPr>
                <w:lang w:val="en-GB"/>
              </w:rPr>
            </w:pPr>
            <w:r w:rsidRPr="00A259D4">
              <w:rPr>
                <w:lang w:val="en-GB"/>
              </w:rPr>
              <w:t>€950</w:t>
            </w:r>
          </w:p>
        </w:tc>
      </w:tr>
    </w:tbl>
    <w:p w14:paraId="3A6FE8FC" w14:textId="77777777" w:rsidR="007351FB" w:rsidRPr="00A259D4" w:rsidRDefault="007351FB"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1A2F0A" w:rsidRPr="00A259D4" w14:paraId="1B034014"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730ED10" w14:textId="3535D3F5" w:rsidR="001A2F0A" w:rsidRPr="00A259D4" w:rsidRDefault="001A2F0A" w:rsidP="001A2F0A">
            <w:pPr>
              <w:pStyle w:val="Standard"/>
              <w:rPr>
                <w:lang w:val="en-GB"/>
              </w:rPr>
            </w:pPr>
            <w:r>
              <w:rPr>
                <w:lang w:val="en-GB"/>
              </w:rPr>
              <w:t>Nature of expenses</w:t>
            </w:r>
          </w:p>
        </w:tc>
      </w:tr>
      <w:tr w:rsidR="001A2F0A" w:rsidRPr="00A259D4" w14:paraId="265EAC5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6BDFAC2" w14:textId="4F8E5661" w:rsidR="001A2F0A" w:rsidRPr="00A259D4" w:rsidRDefault="001A2F0A" w:rsidP="001A2F0A">
            <w:pPr>
              <w:pStyle w:val="Standard"/>
              <w:rPr>
                <w:lang w:val="en-GB"/>
              </w:rPr>
            </w:pPr>
            <w:r w:rsidRPr="00690FCB">
              <w:t>Venue rental:</w:t>
            </w:r>
          </w:p>
        </w:tc>
        <w:tc>
          <w:tcPr>
            <w:tcW w:w="4505" w:type="dxa"/>
          </w:tcPr>
          <w:p w14:paraId="2149C6DC" w14:textId="67764732"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1A2F0A" w:rsidRPr="00A259D4" w14:paraId="775B2DE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906EF03" w14:textId="39E05A5A" w:rsidR="001A2F0A" w:rsidRPr="00A259D4" w:rsidRDefault="001A2F0A" w:rsidP="001A2F0A">
            <w:pPr>
              <w:pStyle w:val="Standard"/>
              <w:rPr>
                <w:lang w:val="en-GB"/>
              </w:rPr>
            </w:pPr>
            <w:r w:rsidRPr="00690FCB">
              <w:lastRenderedPageBreak/>
              <w:t>Catering:</w:t>
            </w:r>
          </w:p>
        </w:tc>
        <w:tc>
          <w:tcPr>
            <w:tcW w:w="4505" w:type="dxa"/>
          </w:tcPr>
          <w:p w14:paraId="3A0BF24C" w14:textId="0B634AA2"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€150</w:t>
            </w:r>
          </w:p>
        </w:tc>
      </w:tr>
      <w:tr w:rsidR="001A2F0A" w:rsidRPr="00A259D4" w14:paraId="6532CA5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FFC6D53" w14:textId="4DC6B50E" w:rsidR="001A2F0A" w:rsidRPr="00A259D4" w:rsidRDefault="001A2F0A" w:rsidP="001A2F0A">
            <w:pPr>
              <w:pStyle w:val="Standard"/>
              <w:rPr>
                <w:lang w:val="en-GB"/>
              </w:rPr>
            </w:pPr>
            <w:r w:rsidRPr="001A2F0A">
              <w:rPr>
                <w:lang w:val="en-GB"/>
              </w:rPr>
              <w:t xml:space="preserve">Advertising (flyers, posters, </w:t>
            </w:r>
            <w:r w:rsidR="00E36680">
              <w:rPr>
                <w:lang w:val="en-GB"/>
              </w:rPr>
              <w:t>F</w:t>
            </w:r>
            <w:r w:rsidRPr="001A2F0A">
              <w:rPr>
                <w:lang w:val="en-GB"/>
              </w:rPr>
              <w:t>acebook promotion…):</w:t>
            </w:r>
          </w:p>
        </w:tc>
        <w:tc>
          <w:tcPr>
            <w:tcW w:w="4505" w:type="dxa"/>
          </w:tcPr>
          <w:p w14:paraId="11FAFFC4" w14:textId="697A9157"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w:t>
            </w:r>
          </w:p>
        </w:tc>
      </w:tr>
      <w:tr w:rsidR="001A2F0A" w:rsidRPr="00A259D4" w14:paraId="62CB2FF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88A0230" w14:textId="707EAD80" w:rsidR="001A2F0A" w:rsidRPr="00A259D4" w:rsidRDefault="001A2F0A" w:rsidP="001A2F0A">
            <w:pPr>
              <w:pStyle w:val="Standard"/>
              <w:rPr>
                <w:lang w:val="en-GB"/>
              </w:rPr>
            </w:pPr>
            <w:r w:rsidRPr="00690FCB">
              <w:t>Work materials (Hubo, Ava…):</w:t>
            </w:r>
          </w:p>
        </w:tc>
        <w:tc>
          <w:tcPr>
            <w:tcW w:w="4505" w:type="dxa"/>
          </w:tcPr>
          <w:p w14:paraId="1182D251" w14:textId="51D27D65"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w:t>
            </w:r>
          </w:p>
        </w:tc>
      </w:tr>
      <w:tr w:rsidR="001A2F0A" w:rsidRPr="00A259D4" w14:paraId="7F2950D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7FBD599" w14:textId="25F5B781" w:rsidR="001A2F0A" w:rsidRPr="00A259D4" w:rsidRDefault="001A2F0A" w:rsidP="001A2F0A">
            <w:pPr>
              <w:pStyle w:val="Standard"/>
              <w:rPr>
                <w:lang w:val="en-GB"/>
              </w:rPr>
            </w:pPr>
            <w:r w:rsidRPr="00690FCB">
              <w:t>Equipment rental (dishes, glasses…):</w:t>
            </w:r>
          </w:p>
        </w:tc>
        <w:tc>
          <w:tcPr>
            <w:tcW w:w="4505" w:type="dxa"/>
          </w:tcPr>
          <w:p w14:paraId="033E1146" w14:textId="3873089B"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w:t>
            </w:r>
          </w:p>
        </w:tc>
      </w:tr>
      <w:tr w:rsidR="001A2F0A" w:rsidRPr="00A259D4" w14:paraId="2F28261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F103575" w14:textId="7B0A97B0" w:rsidR="001A2F0A" w:rsidRPr="00A259D4" w:rsidRDefault="001A2F0A" w:rsidP="001A2F0A">
            <w:pPr>
              <w:pStyle w:val="Standard"/>
              <w:rPr>
                <w:lang w:val="en-GB"/>
              </w:rPr>
            </w:pPr>
            <w:r w:rsidRPr="00690FCB">
              <w:t>Decoration:</w:t>
            </w:r>
          </w:p>
        </w:tc>
        <w:tc>
          <w:tcPr>
            <w:tcW w:w="4505" w:type="dxa"/>
          </w:tcPr>
          <w:p w14:paraId="5BDFAE22" w14:textId="6B5F83B8"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1A2F0A" w:rsidRPr="00A259D4" w14:paraId="316686E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24A3518" w14:textId="684BB04D" w:rsidR="001A2F0A" w:rsidRPr="00A259D4" w:rsidRDefault="001A2F0A" w:rsidP="001A2F0A">
            <w:pPr>
              <w:pStyle w:val="Standard"/>
              <w:rPr>
                <w:lang w:val="en-GB"/>
              </w:rPr>
            </w:pPr>
            <w:r w:rsidRPr="00690FCB">
              <w:t>Transport of materials/persons:</w:t>
            </w:r>
          </w:p>
        </w:tc>
        <w:tc>
          <w:tcPr>
            <w:tcW w:w="4505" w:type="dxa"/>
          </w:tcPr>
          <w:p w14:paraId="63E3B368" w14:textId="31DDD582"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1A2F0A" w:rsidRPr="00A259D4" w14:paraId="5E96C0B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551475F" w14:textId="2875A8F3" w:rsidR="001A2F0A" w:rsidRPr="00A259D4" w:rsidRDefault="001A2F0A" w:rsidP="001A2F0A">
            <w:pPr>
              <w:pStyle w:val="Standard"/>
              <w:rPr>
                <w:lang w:val="en-GB"/>
              </w:rPr>
            </w:pPr>
            <w:r w:rsidRPr="00690FCB">
              <w:t>Photography:</w:t>
            </w:r>
          </w:p>
        </w:tc>
        <w:tc>
          <w:tcPr>
            <w:tcW w:w="4505" w:type="dxa"/>
          </w:tcPr>
          <w:p w14:paraId="5A2BD4FC" w14:textId="4BE47055"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€60</w:t>
            </w:r>
          </w:p>
        </w:tc>
      </w:tr>
      <w:tr w:rsidR="001A2F0A" w:rsidRPr="00A259D4" w14:paraId="6867AF4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86BAE94" w14:textId="41927972" w:rsidR="001A2F0A" w:rsidRPr="00A259D4" w:rsidRDefault="001A2F0A" w:rsidP="001A2F0A">
            <w:pPr>
              <w:pStyle w:val="Standard"/>
              <w:rPr>
                <w:lang w:val="en-GB"/>
              </w:rPr>
            </w:pPr>
            <w:r w:rsidRPr="00690FCB">
              <w:t>Services (speakers, DJ…):</w:t>
            </w:r>
          </w:p>
        </w:tc>
        <w:tc>
          <w:tcPr>
            <w:tcW w:w="4505" w:type="dxa"/>
          </w:tcPr>
          <w:p w14:paraId="361540E7" w14:textId="15B64F7D"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1A2F0A" w:rsidRPr="00A259D4" w14:paraId="7FF9FB7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CBC8DC3" w14:textId="4E4A71D3" w:rsidR="001A2F0A" w:rsidRPr="00A259D4" w:rsidRDefault="001A2F0A" w:rsidP="001A2F0A">
            <w:pPr>
              <w:pStyle w:val="Standard"/>
              <w:rPr>
                <w:lang w:val="en-GB"/>
              </w:rPr>
            </w:pPr>
            <w:r w:rsidRPr="001A2F0A">
              <w:rPr>
                <w:lang w:val="en-GB"/>
              </w:rPr>
              <w:t>Entrance fees (bowling, wall climbing…):</w:t>
            </w:r>
          </w:p>
        </w:tc>
        <w:tc>
          <w:tcPr>
            <w:tcW w:w="4505" w:type="dxa"/>
          </w:tcPr>
          <w:p w14:paraId="1897508D" w14:textId="0E142363"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1A2F0A" w:rsidRPr="00A259D4" w14:paraId="5EE8887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4315163" w14:textId="53C2C43E" w:rsidR="001A2F0A" w:rsidRPr="00A259D4" w:rsidRDefault="001A2F0A" w:rsidP="001A2F0A">
            <w:pPr>
              <w:pStyle w:val="Standard"/>
              <w:rPr>
                <w:lang w:val="en-GB"/>
              </w:rPr>
            </w:pPr>
            <w:r w:rsidRPr="00690FCB">
              <w:t>Other:</w:t>
            </w:r>
          </w:p>
        </w:tc>
        <w:tc>
          <w:tcPr>
            <w:tcW w:w="4505" w:type="dxa"/>
          </w:tcPr>
          <w:p w14:paraId="630C0354" w14:textId="7D71C242"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€220 (quiz</w:t>
            </w:r>
            <w:r w:rsidR="00E36680">
              <w:rPr>
                <w:lang w:val="en-GB"/>
              </w:rPr>
              <w:t xml:space="preserve"> prizes</w:t>
            </w:r>
            <w:r w:rsidRPr="00A259D4">
              <w:rPr>
                <w:lang w:val="en-GB"/>
              </w:rPr>
              <w:t>)</w:t>
            </w:r>
          </w:p>
        </w:tc>
      </w:tr>
    </w:tbl>
    <w:p w14:paraId="19C89DCB"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1A2F0A" w:rsidRPr="00A259D4" w14:paraId="5FF0AB6B"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05A36AF" w14:textId="33574452" w:rsidR="001A2F0A" w:rsidRPr="00A259D4" w:rsidRDefault="001A2F0A" w:rsidP="001A2F0A">
            <w:pPr>
              <w:pStyle w:val="Standard"/>
              <w:rPr>
                <w:lang w:val="en-GB"/>
              </w:rPr>
            </w:pPr>
            <w:r>
              <w:rPr>
                <w:lang w:val="en-GB"/>
              </w:rPr>
              <w:t>Nature of revenues</w:t>
            </w:r>
          </w:p>
        </w:tc>
      </w:tr>
      <w:tr w:rsidR="001A2F0A" w:rsidRPr="00A259D4" w14:paraId="6B00727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EED0B87" w14:textId="580B2C97" w:rsidR="001A2F0A" w:rsidRPr="00A259D4" w:rsidRDefault="001A2F0A" w:rsidP="001A2F0A">
            <w:pPr>
              <w:pStyle w:val="Standard"/>
              <w:rPr>
                <w:lang w:val="en-GB"/>
              </w:rPr>
            </w:pPr>
            <w:r w:rsidRPr="00A259D4">
              <w:rPr>
                <w:lang w:val="en-GB"/>
              </w:rPr>
              <w:t>Subs</w:t>
            </w:r>
            <w:r>
              <w:rPr>
                <w:lang w:val="en-GB"/>
              </w:rPr>
              <w:t>idies:</w:t>
            </w:r>
          </w:p>
        </w:tc>
        <w:tc>
          <w:tcPr>
            <w:tcW w:w="4505" w:type="dxa"/>
          </w:tcPr>
          <w:p w14:paraId="56E003D9" w14:textId="0297515D"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1A2F0A" w:rsidRPr="00A259D4" w14:paraId="48134F1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B337EB9" w14:textId="7198E31D" w:rsidR="001A2F0A" w:rsidRPr="00A259D4" w:rsidRDefault="001A2F0A" w:rsidP="001A2F0A">
            <w:pPr>
              <w:pStyle w:val="Standard"/>
              <w:rPr>
                <w:lang w:val="en-GB"/>
              </w:rPr>
            </w:pPr>
            <w:r>
              <w:rPr>
                <w:lang w:val="en-GB"/>
              </w:rPr>
              <w:t>Sponsorship:</w:t>
            </w:r>
          </w:p>
        </w:tc>
        <w:tc>
          <w:tcPr>
            <w:tcW w:w="4505" w:type="dxa"/>
          </w:tcPr>
          <w:p w14:paraId="519123B2" w14:textId="75E5657A"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€800</w:t>
            </w:r>
          </w:p>
        </w:tc>
      </w:tr>
      <w:tr w:rsidR="001A2F0A" w:rsidRPr="00A259D4" w14:paraId="0AFAD6C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7CED125" w14:textId="7163B49D" w:rsidR="001A2F0A" w:rsidRPr="00A259D4" w:rsidRDefault="001A2F0A" w:rsidP="001A2F0A">
            <w:pPr>
              <w:pStyle w:val="Standard"/>
              <w:rPr>
                <w:lang w:val="en-GB"/>
              </w:rPr>
            </w:pPr>
            <w:r>
              <w:rPr>
                <w:lang w:val="en-GB"/>
              </w:rPr>
              <w:t>Admission fees:</w:t>
            </w:r>
          </w:p>
        </w:tc>
        <w:tc>
          <w:tcPr>
            <w:tcW w:w="4505" w:type="dxa"/>
          </w:tcPr>
          <w:p w14:paraId="443A4877" w14:textId="2908A04C"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1A2F0A" w:rsidRPr="00A259D4" w14:paraId="13BE3E25"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40E1FBA" w14:textId="510786B3" w:rsidR="001A2F0A" w:rsidRPr="00A259D4" w:rsidRDefault="001A2F0A" w:rsidP="001A2F0A">
            <w:pPr>
              <w:pStyle w:val="Standard"/>
              <w:rPr>
                <w:lang w:val="en-GB"/>
              </w:rPr>
            </w:pPr>
            <w:r>
              <w:rPr>
                <w:lang w:val="en-GB"/>
              </w:rPr>
              <w:t>Other:</w:t>
            </w:r>
          </w:p>
        </w:tc>
        <w:tc>
          <w:tcPr>
            <w:tcW w:w="4505" w:type="dxa"/>
          </w:tcPr>
          <w:p w14:paraId="3CE40C72" w14:textId="5AE177FF" w:rsidR="001A2F0A" w:rsidRPr="00A259D4" w:rsidRDefault="001A2F0A" w:rsidP="001A2F0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0462C4EC" w14:textId="77777777" w:rsidR="00177B84" w:rsidRPr="00A259D4" w:rsidRDefault="00177B84" w:rsidP="00177B84">
      <w:pPr>
        <w:pStyle w:val="Standard"/>
        <w:rPr>
          <w:lang w:val="en-GB"/>
        </w:rPr>
      </w:pPr>
    </w:p>
    <w:p w14:paraId="3C57FE4B" w14:textId="5C293D0B" w:rsidR="00177B84" w:rsidRPr="00A259D4" w:rsidRDefault="00177B84" w:rsidP="002D6F01">
      <w:pPr>
        <w:pStyle w:val="Standard"/>
        <w:rPr>
          <w:lang w:val="en-GB"/>
        </w:rPr>
      </w:pPr>
    </w:p>
    <w:p w14:paraId="3517A863" w14:textId="67A3AC30" w:rsidR="00177B84" w:rsidRPr="00A259D4" w:rsidRDefault="00177B84" w:rsidP="002D6F01">
      <w:pPr>
        <w:pStyle w:val="Standard"/>
        <w:rPr>
          <w:lang w:val="en-GB"/>
        </w:rPr>
      </w:pPr>
    </w:p>
    <w:p w14:paraId="0D119F8F" w14:textId="7822D68F" w:rsidR="00177B84" w:rsidRPr="00A259D4" w:rsidRDefault="00177B84" w:rsidP="002D6F01">
      <w:pPr>
        <w:pStyle w:val="Standard"/>
        <w:rPr>
          <w:lang w:val="en-GB"/>
        </w:rPr>
      </w:pPr>
    </w:p>
    <w:p w14:paraId="6B8E3331" w14:textId="494ED9C2" w:rsidR="00177B84" w:rsidRPr="00A259D4" w:rsidRDefault="00177B84" w:rsidP="002D6F01">
      <w:pPr>
        <w:pStyle w:val="Standard"/>
        <w:rPr>
          <w:lang w:val="en-GB"/>
        </w:rPr>
      </w:pPr>
    </w:p>
    <w:p w14:paraId="7104C429" w14:textId="5EE64D2F" w:rsidR="00177B84" w:rsidRPr="00A259D4" w:rsidRDefault="00177B84" w:rsidP="002D6F01">
      <w:pPr>
        <w:pStyle w:val="Standard"/>
        <w:rPr>
          <w:lang w:val="en-GB"/>
        </w:rPr>
      </w:pPr>
    </w:p>
    <w:p w14:paraId="442BDA51" w14:textId="616331E3" w:rsidR="00177B84" w:rsidRPr="00A259D4" w:rsidRDefault="00177B84" w:rsidP="002D6F01">
      <w:pPr>
        <w:pStyle w:val="Standard"/>
        <w:rPr>
          <w:lang w:val="en-GB"/>
        </w:rPr>
      </w:pPr>
    </w:p>
    <w:p w14:paraId="357DB0D9" w14:textId="31F65770" w:rsidR="00177B84" w:rsidRPr="00A259D4" w:rsidRDefault="00177B84" w:rsidP="002D6F01">
      <w:pPr>
        <w:pStyle w:val="Standard"/>
        <w:rPr>
          <w:lang w:val="en-GB"/>
        </w:rPr>
      </w:pPr>
    </w:p>
    <w:p w14:paraId="52853F06" w14:textId="5CCFB320" w:rsidR="00177B84" w:rsidRPr="00A259D4" w:rsidRDefault="00177B84" w:rsidP="002D6F01">
      <w:pPr>
        <w:pStyle w:val="Standard"/>
        <w:rPr>
          <w:lang w:val="en-GB"/>
        </w:rPr>
      </w:pPr>
    </w:p>
    <w:p w14:paraId="2717CCAF" w14:textId="57142B4B" w:rsidR="00177B84" w:rsidRPr="00A259D4" w:rsidRDefault="00177B84" w:rsidP="002D6F01">
      <w:pPr>
        <w:pStyle w:val="Standard"/>
        <w:rPr>
          <w:lang w:val="en-GB"/>
        </w:rPr>
      </w:pPr>
    </w:p>
    <w:p w14:paraId="3BCDAE4B" w14:textId="5CA4491D" w:rsidR="00177B84" w:rsidRPr="00A259D4" w:rsidRDefault="00177B84" w:rsidP="002D6F01">
      <w:pPr>
        <w:pStyle w:val="Standard"/>
        <w:rPr>
          <w:lang w:val="en-GB"/>
        </w:rPr>
      </w:pPr>
    </w:p>
    <w:p w14:paraId="2595BD85" w14:textId="7C9464F0" w:rsidR="00177B84" w:rsidRPr="00A259D4" w:rsidRDefault="00177B84" w:rsidP="002D6F01">
      <w:pPr>
        <w:pStyle w:val="Standard"/>
        <w:rPr>
          <w:lang w:val="en-GB"/>
        </w:rPr>
      </w:pPr>
    </w:p>
    <w:p w14:paraId="63F15248" w14:textId="3BEE812D" w:rsidR="00177B84" w:rsidRPr="00A259D4" w:rsidRDefault="00177B84" w:rsidP="002D6F01">
      <w:pPr>
        <w:pStyle w:val="Standard"/>
        <w:rPr>
          <w:lang w:val="en-GB"/>
        </w:rPr>
      </w:pPr>
    </w:p>
    <w:p w14:paraId="47DE8033" w14:textId="3DE91119" w:rsidR="00177B84" w:rsidRPr="00A259D4" w:rsidRDefault="00177B84" w:rsidP="002D6F01">
      <w:pPr>
        <w:pStyle w:val="Standard"/>
        <w:rPr>
          <w:lang w:val="en-GB"/>
        </w:rPr>
      </w:pPr>
    </w:p>
    <w:p w14:paraId="3141CD7D" w14:textId="44751358" w:rsidR="00177B84" w:rsidRPr="00A259D4" w:rsidRDefault="00177B84" w:rsidP="002D6F01">
      <w:pPr>
        <w:pStyle w:val="Standard"/>
        <w:rPr>
          <w:lang w:val="en-GB"/>
        </w:rPr>
      </w:pPr>
    </w:p>
    <w:p w14:paraId="5A73F620" w14:textId="2DB61DB1" w:rsidR="00177B84" w:rsidRPr="00A259D4" w:rsidRDefault="00177B84" w:rsidP="002D6F01">
      <w:pPr>
        <w:pStyle w:val="Standard"/>
        <w:rPr>
          <w:lang w:val="en-GB"/>
        </w:rPr>
      </w:pPr>
    </w:p>
    <w:p w14:paraId="3E9DD0A3" w14:textId="4759E60A" w:rsidR="00177B84" w:rsidRPr="00A259D4" w:rsidRDefault="00177B84" w:rsidP="002D6F01">
      <w:pPr>
        <w:pStyle w:val="Standard"/>
        <w:rPr>
          <w:lang w:val="en-GB"/>
        </w:rPr>
      </w:pPr>
    </w:p>
    <w:p w14:paraId="5EDAEBE4" w14:textId="0F987700" w:rsidR="00177B84" w:rsidRPr="00A259D4" w:rsidRDefault="00177B84" w:rsidP="002D6F01">
      <w:pPr>
        <w:pStyle w:val="Standard"/>
        <w:rPr>
          <w:lang w:val="en-GB"/>
        </w:rPr>
      </w:pPr>
    </w:p>
    <w:p w14:paraId="671A076D" w14:textId="6C9BC4ED" w:rsidR="00177B84" w:rsidRPr="00A259D4" w:rsidRDefault="00177B84" w:rsidP="002D6F01">
      <w:pPr>
        <w:pStyle w:val="Standard"/>
        <w:rPr>
          <w:lang w:val="en-GB"/>
        </w:rPr>
      </w:pPr>
    </w:p>
    <w:p w14:paraId="2EDE9A41" w14:textId="2CD087A8" w:rsidR="00177B84" w:rsidRPr="00A259D4" w:rsidRDefault="00177B84" w:rsidP="002D6F01">
      <w:pPr>
        <w:pStyle w:val="Standard"/>
        <w:rPr>
          <w:lang w:val="en-GB"/>
        </w:rPr>
      </w:pPr>
    </w:p>
    <w:p w14:paraId="56F0FBEA" w14:textId="75FD2F93" w:rsidR="00177B84" w:rsidRPr="00A259D4" w:rsidRDefault="00177B84" w:rsidP="002D6F01">
      <w:pPr>
        <w:pStyle w:val="Standard"/>
        <w:rPr>
          <w:lang w:val="en-GB"/>
        </w:rPr>
      </w:pPr>
    </w:p>
    <w:p w14:paraId="0D170601" w14:textId="474E018C" w:rsidR="00177B84" w:rsidRPr="00A259D4" w:rsidRDefault="00177B84" w:rsidP="002D6F01">
      <w:pPr>
        <w:pStyle w:val="Standard"/>
        <w:rPr>
          <w:lang w:val="en-GB"/>
        </w:rPr>
      </w:pPr>
    </w:p>
    <w:p w14:paraId="169E1FA5" w14:textId="4B30B0DE" w:rsidR="00177B84" w:rsidRPr="00A259D4" w:rsidRDefault="00177B84" w:rsidP="002D6F01">
      <w:pPr>
        <w:pStyle w:val="Standard"/>
        <w:rPr>
          <w:lang w:val="en-GB"/>
        </w:rPr>
      </w:pPr>
    </w:p>
    <w:p w14:paraId="4DB4C632" w14:textId="2B243E10" w:rsidR="00177B84" w:rsidRPr="00A259D4" w:rsidRDefault="00177B84" w:rsidP="002D6F01">
      <w:pPr>
        <w:pStyle w:val="Standard"/>
        <w:rPr>
          <w:lang w:val="en-GB"/>
        </w:rPr>
      </w:pPr>
    </w:p>
    <w:p w14:paraId="4948985E" w14:textId="010A25E5" w:rsidR="00177B84" w:rsidRPr="00A259D4" w:rsidRDefault="00177B84" w:rsidP="002D6F01">
      <w:pPr>
        <w:pStyle w:val="Standard"/>
        <w:rPr>
          <w:lang w:val="en-GB"/>
        </w:rPr>
      </w:pPr>
    </w:p>
    <w:p w14:paraId="7D5C6A33" w14:textId="5D632694" w:rsidR="00177B84" w:rsidRPr="00A259D4" w:rsidRDefault="00177B84" w:rsidP="002D6F01">
      <w:pPr>
        <w:pStyle w:val="Standard"/>
        <w:rPr>
          <w:lang w:val="en-GB"/>
        </w:rPr>
      </w:pPr>
    </w:p>
    <w:p w14:paraId="5E1995AA" w14:textId="168F77BF" w:rsidR="00177B84" w:rsidRPr="00A259D4" w:rsidRDefault="00177B84" w:rsidP="002D6F01">
      <w:pPr>
        <w:pStyle w:val="Standard"/>
        <w:rPr>
          <w:lang w:val="en-GB"/>
        </w:rPr>
      </w:pPr>
    </w:p>
    <w:p w14:paraId="18F19DD3" w14:textId="08406D6A" w:rsidR="00177B84" w:rsidRPr="00A259D4" w:rsidRDefault="00177B84" w:rsidP="002D6F01">
      <w:pPr>
        <w:pStyle w:val="Standard"/>
        <w:rPr>
          <w:lang w:val="en-GB"/>
        </w:rPr>
      </w:pPr>
    </w:p>
    <w:p w14:paraId="26FFA696" w14:textId="186177F8" w:rsidR="00177B84" w:rsidRPr="00A259D4" w:rsidRDefault="00460942" w:rsidP="00177B84">
      <w:pPr>
        <w:pStyle w:val="Kop3"/>
        <w:rPr>
          <w:lang w:val="en-GB"/>
        </w:rPr>
      </w:pPr>
      <w:r w:rsidRPr="00A259D4">
        <w:rPr>
          <w:lang w:val="en-GB"/>
        </w:rPr>
        <w:lastRenderedPageBreak/>
        <w:t>DSA-</w:t>
      </w:r>
      <w:r w:rsidR="00ED775D" w:rsidRPr="00A259D4">
        <w:rPr>
          <w:lang w:val="en-GB"/>
        </w:rPr>
        <w:t>BBQ</w:t>
      </w:r>
    </w:p>
    <w:p w14:paraId="38A6A208" w14:textId="461F039F" w:rsidR="00177B84" w:rsidRPr="00A259D4" w:rsidRDefault="00453394" w:rsidP="00177B84">
      <w:pPr>
        <w:pStyle w:val="Kop4"/>
        <w:rPr>
          <w:lang w:val="en-GB"/>
        </w:rPr>
      </w:pPr>
      <w:r>
        <w:rPr>
          <w:lang w:val="en-GB"/>
        </w:rPr>
        <w:t>General information</w:t>
      </w:r>
    </w:p>
    <w:p w14:paraId="6BA2E911" w14:textId="50918E47" w:rsidR="00177B84" w:rsidRPr="00A259D4" w:rsidRDefault="00A809DC" w:rsidP="00177B84">
      <w:pPr>
        <w:pStyle w:val="Standard"/>
        <w:rPr>
          <w:lang w:val="en-GB"/>
        </w:rPr>
      </w:pPr>
      <w:r>
        <w:rPr>
          <w:lang w:val="en-GB"/>
        </w:rPr>
        <w:t>Date</w:t>
      </w:r>
      <w:r w:rsidR="00177B84" w:rsidRPr="00A259D4">
        <w:rPr>
          <w:lang w:val="en-GB"/>
        </w:rPr>
        <w:t>:</w:t>
      </w:r>
      <w:r w:rsidR="00177B84" w:rsidRPr="00A259D4">
        <w:rPr>
          <w:lang w:val="en-GB"/>
        </w:rPr>
        <w:tab/>
      </w:r>
    </w:p>
    <w:p w14:paraId="63D41B0C" w14:textId="7567C276" w:rsidR="00177B84" w:rsidRPr="00A259D4" w:rsidRDefault="00177B84" w:rsidP="00177B84">
      <w:pPr>
        <w:pStyle w:val="Standard"/>
        <w:rPr>
          <w:lang w:val="en-GB"/>
        </w:rPr>
      </w:pPr>
      <w:r w:rsidRPr="00A259D4">
        <w:rPr>
          <w:lang w:val="en-GB"/>
        </w:rPr>
        <w:tab/>
      </w:r>
      <w:r w:rsidR="00147D4A" w:rsidRPr="00A259D4">
        <w:rPr>
          <w:lang w:val="en-GB"/>
        </w:rPr>
        <w:t>30</w:t>
      </w:r>
      <w:r w:rsidR="00ED775D" w:rsidRPr="00A259D4">
        <w:rPr>
          <w:lang w:val="en-GB"/>
        </w:rPr>
        <w:t>/</w:t>
      </w:r>
      <w:r w:rsidR="007A4C9B" w:rsidRPr="00A259D4">
        <w:rPr>
          <w:lang w:val="en-GB"/>
        </w:rPr>
        <w:t>0</w:t>
      </w:r>
      <w:r w:rsidR="00147D4A" w:rsidRPr="00A259D4">
        <w:rPr>
          <w:lang w:val="en-GB"/>
        </w:rPr>
        <w:t>6</w:t>
      </w:r>
      <w:r w:rsidR="00ED775D" w:rsidRPr="00A259D4">
        <w:rPr>
          <w:lang w:val="en-GB"/>
        </w:rPr>
        <w:t>/202</w:t>
      </w:r>
      <w:r w:rsidR="00147D4A" w:rsidRPr="00A259D4">
        <w:rPr>
          <w:lang w:val="en-GB"/>
        </w:rPr>
        <w:t>2</w:t>
      </w:r>
    </w:p>
    <w:p w14:paraId="5B1E8E86" w14:textId="77777777" w:rsidR="00177B84" w:rsidRPr="00A259D4" w:rsidRDefault="00177B84" w:rsidP="00177B84">
      <w:pPr>
        <w:pStyle w:val="Standard"/>
        <w:rPr>
          <w:lang w:val="en-GB"/>
        </w:rPr>
      </w:pPr>
    </w:p>
    <w:p w14:paraId="73FE6D6F" w14:textId="063C67D9" w:rsidR="00293529" w:rsidRPr="00293529" w:rsidRDefault="00293529" w:rsidP="00293529">
      <w:pPr>
        <w:pStyle w:val="Standard"/>
        <w:rPr>
          <w:lang w:val="en-GB"/>
        </w:rPr>
      </w:pPr>
      <w:r w:rsidRPr="00293529">
        <w:rPr>
          <w:lang w:val="en-GB"/>
        </w:rPr>
        <w:t xml:space="preserve">Physical or </w:t>
      </w:r>
      <w:r w:rsidR="008F4A39" w:rsidRPr="00293529">
        <w:rPr>
          <w:lang w:val="en-GB"/>
        </w:rPr>
        <w:t>online</w:t>
      </w:r>
      <w:r w:rsidRPr="00293529">
        <w:rPr>
          <w:lang w:val="en-GB"/>
        </w:rPr>
        <w:t>? Physical</w:t>
      </w:r>
    </w:p>
    <w:p w14:paraId="02B9238E" w14:textId="77777777" w:rsidR="00293529" w:rsidRPr="00293529" w:rsidRDefault="00293529" w:rsidP="00293529">
      <w:pPr>
        <w:pStyle w:val="Standard"/>
        <w:rPr>
          <w:lang w:val="en-GB"/>
        </w:rPr>
      </w:pPr>
    </w:p>
    <w:p w14:paraId="1395A52D" w14:textId="77777777" w:rsidR="00293529" w:rsidRPr="00293529" w:rsidRDefault="00293529" w:rsidP="00293529">
      <w:pPr>
        <w:pStyle w:val="Standard"/>
        <w:rPr>
          <w:lang w:val="en-GB"/>
        </w:rPr>
      </w:pPr>
      <w:r w:rsidRPr="00293529">
        <w:rPr>
          <w:lang w:val="en-GB"/>
        </w:rPr>
        <w:t>If Physical: Location:</w:t>
      </w:r>
    </w:p>
    <w:p w14:paraId="6EEE77BA" w14:textId="77777777" w:rsidR="00293529" w:rsidRPr="00293529" w:rsidRDefault="00293529" w:rsidP="00293529">
      <w:pPr>
        <w:pStyle w:val="Standard"/>
        <w:rPr>
          <w:lang w:val="en-GB"/>
        </w:rPr>
      </w:pPr>
    </w:p>
    <w:p w14:paraId="59EA9E6E" w14:textId="4D741D3F" w:rsidR="00177B84" w:rsidRPr="00A259D4" w:rsidRDefault="00293529" w:rsidP="00293529">
      <w:pPr>
        <w:pStyle w:val="Standard"/>
        <w:ind w:firstLine="709"/>
        <w:rPr>
          <w:lang w:val="en-GB"/>
        </w:rPr>
      </w:pPr>
      <w:r w:rsidRPr="00293529">
        <w:rPr>
          <w:lang w:val="en-GB"/>
        </w:rPr>
        <w:t xml:space="preserve">UGent? </w:t>
      </w:r>
      <w:r w:rsidRPr="00293529">
        <w:rPr>
          <w:b/>
          <w:bCs/>
          <w:lang w:val="en-GB"/>
        </w:rPr>
        <w:t>Yes</w:t>
      </w:r>
      <w:r w:rsidRPr="00293529">
        <w:rPr>
          <w:lang w:val="en-GB"/>
        </w:rPr>
        <w:t>/No</w:t>
      </w:r>
    </w:p>
    <w:p w14:paraId="18CCD79A" w14:textId="08B9C2D2" w:rsidR="00177B84" w:rsidRPr="00A259D4" w:rsidRDefault="00177B84" w:rsidP="00177B84">
      <w:pPr>
        <w:pStyle w:val="Standard"/>
        <w:rPr>
          <w:lang w:val="en-GB"/>
        </w:rPr>
      </w:pPr>
      <w:r w:rsidRPr="00A259D4">
        <w:rPr>
          <w:lang w:val="en-GB"/>
        </w:rPr>
        <w:tab/>
      </w:r>
      <w:r w:rsidR="00ED775D" w:rsidRPr="00A259D4">
        <w:rPr>
          <w:lang w:val="en-GB"/>
        </w:rPr>
        <w:t>Podiumzaal Therminal: Hoveniersberg 24, 9000 Gent</w:t>
      </w:r>
    </w:p>
    <w:p w14:paraId="0577E92B" w14:textId="77777777" w:rsidR="00177B84" w:rsidRPr="00A259D4" w:rsidRDefault="00177B84" w:rsidP="00177B84">
      <w:pPr>
        <w:pStyle w:val="Standard"/>
        <w:rPr>
          <w:lang w:val="en-GB"/>
        </w:rPr>
      </w:pPr>
    </w:p>
    <w:p w14:paraId="7D3161B8" w14:textId="77777777" w:rsidR="00293529" w:rsidRPr="00293529" w:rsidRDefault="00293529" w:rsidP="00293529">
      <w:pPr>
        <w:pStyle w:val="Standard"/>
        <w:rPr>
          <w:lang w:val="en-GB"/>
        </w:rPr>
      </w:pPr>
      <w:r w:rsidRPr="00293529">
        <w:rPr>
          <w:lang w:val="en-GB"/>
        </w:rPr>
        <w:t>Description:</w:t>
      </w:r>
    </w:p>
    <w:p w14:paraId="6A7ECB2C" w14:textId="77777777" w:rsidR="00293529" w:rsidRPr="00293529" w:rsidRDefault="00293529" w:rsidP="00293529">
      <w:pPr>
        <w:pStyle w:val="Standard"/>
        <w:rPr>
          <w:lang w:val="en-GB"/>
        </w:rPr>
      </w:pPr>
      <w:r w:rsidRPr="00293529">
        <w:rPr>
          <w:lang w:val="en-GB"/>
        </w:rPr>
        <w:t>A BBQ for all members at the end of the academic year, bidding farewell to the outgoing board members and welcoming the new board members, open to all members. UGent staff and city collaborators with whom we've worked throughout the year are also invited as a gesture of appreciation. A reception will precede the BBQ.</w:t>
      </w:r>
    </w:p>
    <w:p w14:paraId="1D455697" w14:textId="77777777" w:rsidR="00293529" w:rsidRPr="00293529" w:rsidRDefault="00293529" w:rsidP="00293529">
      <w:pPr>
        <w:pStyle w:val="Standard"/>
        <w:rPr>
          <w:lang w:val="en-GB"/>
        </w:rPr>
      </w:pPr>
    </w:p>
    <w:p w14:paraId="08179F26" w14:textId="77777777" w:rsidR="00293529" w:rsidRPr="00293529" w:rsidRDefault="00293529" w:rsidP="00293529">
      <w:pPr>
        <w:pStyle w:val="Standard"/>
        <w:rPr>
          <w:lang w:val="en-GB"/>
        </w:rPr>
      </w:pPr>
      <w:r w:rsidRPr="00293529">
        <w:rPr>
          <w:lang w:val="en-GB"/>
        </w:rPr>
        <w:t>If applicable, co-organizer(s): N/A</w:t>
      </w:r>
    </w:p>
    <w:p w14:paraId="0D412270" w14:textId="77777777" w:rsidR="00293529" w:rsidRPr="00293529" w:rsidRDefault="00293529" w:rsidP="00293529">
      <w:pPr>
        <w:pStyle w:val="Standard"/>
        <w:rPr>
          <w:lang w:val="en-GB"/>
        </w:rPr>
      </w:pPr>
    </w:p>
    <w:p w14:paraId="16D2EDEB" w14:textId="77777777" w:rsidR="00293529" w:rsidRPr="00293529" w:rsidRDefault="00293529" w:rsidP="00293529">
      <w:pPr>
        <w:pStyle w:val="Standard"/>
        <w:rPr>
          <w:lang w:val="en-GB"/>
        </w:rPr>
      </w:pPr>
      <w:r w:rsidRPr="00293529">
        <w:rPr>
          <w:lang w:val="en-GB"/>
        </w:rPr>
        <w:t>Announcement on DSA website:</w:t>
      </w:r>
    </w:p>
    <w:p w14:paraId="34FE11EF" w14:textId="77777777" w:rsidR="00293529" w:rsidRPr="00293529" w:rsidRDefault="00293529" w:rsidP="00293529">
      <w:pPr>
        <w:pStyle w:val="Standard"/>
        <w:rPr>
          <w:lang w:val="en-GB"/>
        </w:rPr>
      </w:pPr>
    </w:p>
    <w:p w14:paraId="723E132A" w14:textId="1202D532" w:rsidR="00177B84" w:rsidRPr="00A259D4" w:rsidRDefault="00293529" w:rsidP="00293529">
      <w:pPr>
        <w:pStyle w:val="Standard"/>
        <w:rPr>
          <w:b/>
          <w:bCs/>
          <w:lang w:val="en-GB"/>
        </w:rPr>
      </w:pPr>
      <w:r w:rsidRPr="00293529">
        <w:rPr>
          <w:lang w:val="en-GB"/>
        </w:rPr>
        <w:t>&lt;LINK&gt;</w:t>
      </w:r>
    </w:p>
    <w:p w14:paraId="52722340" w14:textId="77777777" w:rsidR="00177B84" w:rsidRPr="00A259D4" w:rsidRDefault="00177B84" w:rsidP="00177B84">
      <w:pPr>
        <w:pStyle w:val="Standard"/>
        <w:rPr>
          <w:lang w:val="en-GB"/>
        </w:rPr>
      </w:pPr>
    </w:p>
    <w:p w14:paraId="7FBF24CA" w14:textId="1D7F74A1" w:rsidR="00177B84" w:rsidRPr="00A259D4" w:rsidRDefault="00293529" w:rsidP="00177B84">
      <w:pPr>
        <w:pStyle w:val="Kop4"/>
        <w:rPr>
          <w:lang w:val="en-GB"/>
        </w:rPr>
      </w:pPr>
      <w:r>
        <w:rPr>
          <w:lang w:val="en-GB"/>
        </w:rPr>
        <w:t>Supporting evidence</w:t>
      </w:r>
    </w:p>
    <w:p w14:paraId="2B92CEE5" w14:textId="0B221524" w:rsidR="00177B84" w:rsidRPr="00E76AB3" w:rsidRDefault="00E76AB3" w:rsidP="00177B84">
      <w:pPr>
        <w:pStyle w:val="Standard"/>
        <w:rPr>
          <w:lang w:val="en-GB"/>
        </w:rPr>
      </w:pPr>
      <w:r w:rsidRPr="00E76AB3">
        <w:rPr>
          <w:lang w:val="en-GB"/>
        </w:rPr>
        <w:t>Please attach valid supporting evidence for this activity in this document, such as posters, flyers, screenshots of a Facebook event, photos, ...</w:t>
      </w:r>
    </w:p>
    <w:p w14:paraId="3A17F2DF" w14:textId="77777777" w:rsidR="00177B84" w:rsidRPr="00E76AB3" w:rsidRDefault="00177B84" w:rsidP="00177B84">
      <w:pPr>
        <w:pStyle w:val="Standard"/>
        <w:rPr>
          <w:lang w:val="en-GB"/>
        </w:rPr>
      </w:pPr>
    </w:p>
    <w:p w14:paraId="7755EE4E" w14:textId="3E37BF6E" w:rsidR="00E76AB3" w:rsidRDefault="00E76AB3" w:rsidP="00177B84">
      <w:pPr>
        <w:pStyle w:val="Kop4"/>
        <w:rPr>
          <w:lang w:val="en-GB"/>
        </w:rPr>
      </w:pPr>
      <w:r w:rsidRPr="00E76AB3">
        <w:rPr>
          <w:lang w:val="en-GB"/>
        </w:rPr>
        <w:t>Does this activity align with the goals of the association?</w:t>
      </w:r>
    </w:p>
    <w:p w14:paraId="458567E9" w14:textId="77777777" w:rsidR="00CA78E8" w:rsidRPr="00CA78E8" w:rsidRDefault="00CA78E8" w:rsidP="00CA78E8">
      <w:pPr>
        <w:pStyle w:val="Standard"/>
        <w:rPr>
          <w:lang w:val="en-GB"/>
        </w:rPr>
      </w:pPr>
      <w:r w:rsidRPr="00CA78E8">
        <w:rPr>
          <w:lang w:val="en-GB"/>
        </w:rPr>
        <w:t>At least 5 out of the 10 activities must align with the goals of the association.</w:t>
      </w:r>
    </w:p>
    <w:p w14:paraId="29F02080" w14:textId="77777777" w:rsidR="00CA78E8" w:rsidRPr="00CA78E8" w:rsidRDefault="00CA78E8" w:rsidP="00CA78E8">
      <w:pPr>
        <w:pStyle w:val="Standard"/>
        <w:rPr>
          <w:lang w:val="en-GB"/>
        </w:rPr>
      </w:pPr>
    </w:p>
    <w:p w14:paraId="7C1B9395" w14:textId="77777777" w:rsidR="00CA78E8" w:rsidRPr="00CA78E8" w:rsidRDefault="00CA78E8" w:rsidP="00CA78E8">
      <w:pPr>
        <w:pStyle w:val="Standard"/>
        <w:rPr>
          <w:lang w:val="en-GB"/>
        </w:rPr>
      </w:pPr>
      <w:r w:rsidRPr="00CA78E8">
        <w:rPr>
          <w:b/>
          <w:bCs/>
          <w:lang w:val="en-GB"/>
        </w:rPr>
        <w:t>Yes</w:t>
      </w:r>
      <w:r w:rsidRPr="00CA78E8">
        <w:rPr>
          <w:lang w:val="en-GB"/>
        </w:rPr>
        <w:t>/No</w:t>
      </w:r>
    </w:p>
    <w:p w14:paraId="48F9A71A" w14:textId="77777777" w:rsidR="00CA78E8" w:rsidRPr="00CA78E8" w:rsidRDefault="00CA78E8" w:rsidP="00CA78E8">
      <w:pPr>
        <w:pStyle w:val="Standard"/>
        <w:rPr>
          <w:lang w:val="en-GB"/>
        </w:rPr>
      </w:pPr>
    </w:p>
    <w:p w14:paraId="2C8C608C" w14:textId="77777777" w:rsidR="00CA78E8" w:rsidRPr="00CA78E8" w:rsidRDefault="00CA78E8" w:rsidP="00CA78E8">
      <w:pPr>
        <w:pStyle w:val="Standard"/>
        <w:rPr>
          <w:lang w:val="en-GB"/>
        </w:rPr>
      </w:pPr>
      <w:r w:rsidRPr="00CA78E8">
        <w:rPr>
          <w:lang w:val="en-GB"/>
        </w:rPr>
        <w:t>The convivial BBQ fosters strong bonds among members, creating a sense of unity between both former and new board members, facilitating a smooth transition. After a year of intense collaboration, the event serves as an expression of gratitude.</w:t>
      </w:r>
    </w:p>
    <w:p w14:paraId="20609502" w14:textId="77777777" w:rsidR="00CA78E8" w:rsidRPr="00CA78E8" w:rsidRDefault="00CA78E8" w:rsidP="00CA78E8">
      <w:pPr>
        <w:pStyle w:val="Standard"/>
        <w:rPr>
          <w:lang w:val="en-GB"/>
        </w:rPr>
      </w:pPr>
    </w:p>
    <w:p w14:paraId="42A4A8FF" w14:textId="34411F68" w:rsidR="00147D4A" w:rsidRPr="00A259D4" w:rsidRDefault="00CA78E8" w:rsidP="00CA78E8">
      <w:pPr>
        <w:pStyle w:val="Standard"/>
        <w:rPr>
          <w:lang w:val="en-GB"/>
        </w:rPr>
      </w:pPr>
      <w:r w:rsidRPr="00CA78E8">
        <w:rPr>
          <w:lang w:val="en-GB"/>
        </w:rPr>
        <w:t>We aim to provide as many (cultural) activities as possible for free or at a highly student-friendly cost, ensuring that the barrier to participation remains as low as possible.</w:t>
      </w:r>
    </w:p>
    <w:p w14:paraId="0F3482AB" w14:textId="77777777" w:rsidR="00177B84" w:rsidRPr="00A259D4" w:rsidRDefault="00177B84" w:rsidP="00177B84">
      <w:pPr>
        <w:pStyle w:val="Standard"/>
        <w:rPr>
          <w:lang w:val="en-GB"/>
        </w:rPr>
      </w:pPr>
    </w:p>
    <w:p w14:paraId="6C859FBA" w14:textId="065E80EB" w:rsidR="00177B84" w:rsidRPr="00A259D4" w:rsidRDefault="00177B84" w:rsidP="00177B84">
      <w:pPr>
        <w:pStyle w:val="Kop4"/>
        <w:rPr>
          <w:lang w:val="en-GB"/>
        </w:rPr>
      </w:pPr>
      <w:r w:rsidRPr="00A259D4">
        <w:rPr>
          <w:lang w:val="en-GB"/>
        </w:rPr>
        <w:t>Financ</w:t>
      </w:r>
      <w:r w:rsidR="00CA78E8">
        <w:rPr>
          <w:lang w:val="en-GB"/>
        </w:rPr>
        <w:t>ial report</w:t>
      </w:r>
    </w:p>
    <w:tbl>
      <w:tblPr>
        <w:tblStyle w:val="Tabelraster"/>
        <w:tblW w:w="0" w:type="auto"/>
        <w:tblLook w:val="04A0" w:firstRow="1" w:lastRow="0" w:firstColumn="1" w:lastColumn="0" w:noHBand="0" w:noVBand="1"/>
      </w:tblPr>
      <w:tblGrid>
        <w:gridCol w:w="4505"/>
        <w:gridCol w:w="4505"/>
      </w:tblGrid>
      <w:tr w:rsidR="00CA78E8" w:rsidRPr="00A259D4" w14:paraId="4AA758A8" w14:textId="77777777" w:rsidTr="00B97DF8">
        <w:tc>
          <w:tcPr>
            <w:tcW w:w="4505" w:type="dxa"/>
          </w:tcPr>
          <w:p w14:paraId="5D4D98F5" w14:textId="6F3D9C69" w:rsidR="00CA78E8" w:rsidRPr="00A259D4" w:rsidRDefault="00CA78E8" w:rsidP="00CA78E8">
            <w:pPr>
              <w:rPr>
                <w:lang w:val="en-GB"/>
              </w:rPr>
            </w:pPr>
            <w:r w:rsidRPr="00F350EB">
              <w:t xml:space="preserve">Expenses (total): </w:t>
            </w:r>
          </w:p>
        </w:tc>
        <w:tc>
          <w:tcPr>
            <w:tcW w:w="4505" w:type="dxa"/>
          </w:tcPr>
          <w:p w14:paraId="04F1C88C" w14:textId="6B745AE9" w:rsidR="00CA78E8" w:rsidRPr="00A259D4" w:rsidRDefault="00CA78E8" w:rsidP="00CA78E8">
            <w:pPr>
              <w:rPr>
                <w:lang w:val="en-GB"/>
              </w:rPr>
            </w:pPr>
            <w:r w:rsidRPr="00A259D4">
              <w:rPr>
                <w:lang w:val="en-GB"/>
              </w:rPr>
              <w:t>€4.490</w:t>
            </w:r>
          </w:p>
        </w:tc>
      </w:tr>
      <w:tr w:rsidR="00CA78E8" w:rsidRPr="00A259D4" w14:paraId="1E04D191" w14:textId="77777777" w:rsidTr="00B97DF8">
        <w:tc>
          <w:tcPr>
            <w:tcW w:w="4505" w:type="dxa"/>
          </w:tcPr>
          <w:p w14:paraId="11010EE8" w14:textId="6F9674BB" w:rsidR="00CA78E8" w:rsidRPr="00A259D4" w:rsidRDefault="00CA78E8" w:rsidP="00CA78E8">
            <w:pPr>
              <w:rPr>
                <w:lang w:val="en-GB"/>
              </w:rPr>
            </w:pPr>
            <w:r w:rsidRPr="00F350EB">
              <w:t xml:space="preserve">Revenues (total: </w:t>
            </w:r>
          </w:p>
        </w:tc>
        <w:tc>
          <w:tcPr>
            <w:tcW w:w="4505" w:type="dxa"/>
          </w:tcPr>
          <w:p w14:paraId="70A5A701" w14:textId="35754505" w:rsidR="00CA78E8" w:rsidRPr="00A259D4" w:rsidRDefault="00CA78E8" w:rsidP="00CA78E8">
            <w:pPr>
              <w:rPr>
                <w:lang w:val="en-GB"/>
              </w:rPr>
            </w:pPr>
            <w:r w:rsidRPr="00A259D4">
              <w:rPr>
                <w:lang w:val="en-GB"/>
              </w:rPr>
              <w:t>€2.000</w:t>
            </w:r>
          </w:p>
        </w:tc>
      </w:tr>
      <w:tr w:rsidR="00CA78E8" w:rsidRPr="00A259D4" w14:paraId="24C80553" w14:textId="77777777" w:rsidTr="00B97DF8">
        <w:tc>
          <w:tcPr>
            <w:tcW w:w="4505" w:type="dxa"/>
          </w:tcPr>
          <w:p w14:paraId="39E8796C" w14:textId="4CD8F014" w:rsidR="00CA78E8" w:rsidRPr="00A259D4" w:rsidRDefault="00CA78E8" w:rsidP="00CA78E8">
            <w:pPr>
              <w:rPr>
                <w:lang w:val="en-GB"/>
              </w:rPr>
            </w:pPr>
            <w:r w:rsidRPr="00F350EB">
              <w:t>Result (</w:t>
            </w:r>
            <w:r w:rsidRPr="00CA78E8">
              <w:t>profit</w:t>
            </w:r>
            <w:r w:rsidRPr="00F350EB">
              <w:t>/</w:t>
            </w:r>
            <w:r w:rsidRPr="00CA78E8">
              <w:rPr>
                <w:b/>
                <w:bCs/>
              </w:rPr>
              <w:t>loss</w:t>
            </w:r>
            <w:r w:rsidRPr="00F350EB">
              <w:t>):</w:t>
            </w:r>
          </w:p>
        </w:tc>
        <w:tc>
          <w:tcPr>
            <w:tcW w:w="4505" w:type="dxa"/>
          </w:tcPr>
          <w:p w14:paraId="26870498" w14:textId="1DAE8607" w:rsidR="00CA78E8" w:rsidRPr="00A259D4" w:rsidRDefault="00CA78E8" w:rsidP="00CA78E8">
            <w:pPr>
              <w:rPr>
                <w:lang w:val="en-GB"/>
              </w:rPr>
            </w:pPr>
            <w:r w:rsidRPr="00A259D4">
              <w:rPr>
                <w:lang w:val="en-GB"/>
              </w:rPr>
              <w:t>-€2.490</w:t>
            </w:r>
          </w:p>
        </w:tc>
      </w:tr>
    </w:tbl>
    <w:p w14:paraId="15635548" w14:textId="77777777" w:rsidR="00177B84" w:rsidRPr="00A259D4" w:rsidRDefault="00177B84" w:rsidP="00177B84">
      <w:pPr>
        <w:pStyle w:val="Standard"/>
        <w:rPr>
          <w:lang w:val="en-GB"/>
        </w:rPr>
      </w:pPr>
    </w:p>
    <w:p w14:paraId="1ECB7A0F"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CA78E8" w:rsidRPr="00A259D4" w14:paraId="15E8D80E"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F164F30" w14:textId="75DE15B3" w:rsidR="00CA78E8" w:rsidRPr="00A259D4" w:rsidRDefault="00CA78E8" w:rsidP="00CA78E8">
            <w:pPr>
              <w:pStyle w:val="Standard"/>
              <w:rPr>
                <w:lang w:val="en-GB"/>
              </w:rPr>
            </w:pPr>
            <w:r>
              <w:rPr>
                <w:lang w:val="en-GB"/>
              </w:rPr>
              <w:t>Nature of expenses</w:t>
            </w:r>
          </w:p>
        </w:tc>
      </w:tr>
      <w:tr w:rsidR="00CA78E8" w:rsidRPr="00A259D4" w14:paraId="1DB79AA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0B54F0E" w14:textId="5E9E5AD9" w:rsidR="00CA78E8" w:rsidRPr="00A259D4" w:rsidRDefault="00CA78E8" w:rsidP="00CA78E8">
            <w:pPr>
              <w:pStyle w:val="Standard"/>
              <w:rPr>
                <w:lang w:val="en-GB"/>
              </w:rPr>
            </w:pPr>
            <w:r w:rsidRPr="000D5C78">
              <w:t>Venue rental:</w:t>
            </w:r>
          </w:p>
        </w:tc>
        <w:tc>
          <w:tcPr>
            <w:tcW w:w="4505" w:type="dxa"/>
          </w:tcPr>
          <w:p w14:paraId="66A687E0" w14:textId="69D099EC"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CA78E8" w:rsidRPr="00A259D4" w14:paraId="0552C53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7B3EECD" w14:textId="125EC580" w:rsidR="00CA78E8" w:rsidRPr="00A259D4" w:rsidRDefault="00CA78E8" w:rsidP="00CA78E8">
            <w:pPr>
              <w:pStyle w:val="Standard"/>
              <w:rPr>
                <w:lang w:val="en-GB"/>
              </w:rPr>
            </w:pPr>
            <w:r w:rsidRPr="000D5C78">
              <w:t>Catering:</w:t>
            </w:r>
          </w:p>
        </w:tc>
        <w:tc>
          <w:tcPr>
            <w:tcW w:w="4505" w:type="dxa"/>
          </w:tcPr>
          <w:p w14:paraId="3CDCFFEC" w14:textId="2CE631ED"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€3.300</w:t>
            </w:r>
          </w:p>
        </w:tc>
      </w:tr>
      <w:tr w:rsidR="00CA78E8" w:rsidRPr="00A259D4" w14:paraId="0AC20EB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364CFEE" w14:textId="1131A50C" w:rsidR="00CA78E8" w:rsidRPr="00A259D4" w:rsidRDefault="00CA78E8" w:rsidP="00CA78E8">
            <w:pPr>
              <w:pStyle w:val="Standard"/>
              <w:rPr>
                <w:lang w:val="en-GB"/>
              </w:rPr>
            </w:pPr>
            <w:r w:rsidRPr="00CA78E8">
              <w:rPr>
                <w:lang w:val="en-GB"/>
              </w:rPr>
              <w:t>Advertising (flyers, posters, facebook promotion…):</w:t>
            </w:r>
          </w:p>
        </w:tc>
        <w:tc>
          <w:tcPr>
            <w:tcW w:w="4505" w:type="dxa"/>
          </w:tcPr>
          <w:p w14:paraId="5D89CE74" w14:textId="28FD7B05"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CA78E8" w:rsidRPr="00A259D4" w14:paraId="2EC6E495"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1BA218C" w14:textId="57085F92" w:rsidR="00CA78E8" w:rsidRPr="00A259D4" w:rsidRDefault="00CA78E8" w:rsidP="00CA78E8">
            <w:pPr>
              <w:pStyle w:val="Standard"/>
              <w:rPr>
                <w:lang w:val="en-GB"/>
              </w:rPr>
            </w:pPr>
            <w:r w:rsidRPr="000D5C78">
              <w:t>Work materials (Hubo, Ava…):</w:t>
            </w:r>
          </w:p>
        </w:tc>
        <w:tc>
          <w:tcPr>
            <w:tcW w:w="4505" w:type="dxa"/>
          </w:tcPr>
          <w:p w14:paraId="6CA5C6C2" w14:textId="55C2AEF9"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CA78E8" w:rsidRPr="00A259D4" w14:paraId="1B38B2F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F3BF562" w14:textId="039C2CB9" w:rsidR="00CA78E8" w:rsidRPr="00A259D4" w:rsidRDefault="00CA78E8" w:rsidP="00CA78E8">
            <w:pPr>
              <w:pStyle w:val="Standard"/>
              <w:rPr>
                <w:lang w:val="en-GB"/>
              </w:rPr>
            </w:pPr>
            <w:r w:rsidRPr="000D5C78">
              <w:t>Equipment rental (dishes, glasses…):</w:t>
            </w:r>
          </w:p>
        </w:tc>
        <w:tc>
          <w:tcPr>
            <w:tcW w:w="4505" w:type="dxa"/>
          </w:tcPr>
          <w:p w14:paraId="5A416E7E" w14:textId="7E93F363"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€400</w:t>
            </w:r>
          </w:p>
        </w:tc>
      </w:tr>
      <w:tr w:rsidR="00CA78E8" w:rsidRPr="00A259D4" w14:paraId="24CFFF5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9366360" w14:textId="707FC1A8" w:rsidR="00CA78E8" w:rsidRPr="00A259D4" w:rsidRDefault="00CA78E8" w:rsidP="00CA78E8">
            <w:pPr>
              <w:pStyle w:val="Standard"/>
              <w:rPr>
                <w:lang w:val="en-GB"/>
              </w:rPr>
            </w:pPr>
            <w:r w:rsidRPr="000D5C78">
              <w:t>Decoration:</w:t>
            </w:r>
          </w:p>
        </w:tc>
        <w:tc>
          <w:tcPr>
            <w:tcW w:w="4505" w:type="dxa"/>
          </w:tcPr>
          <w:p w14:paraId="668F5C2C" w14:textId="3790FEBD"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€290</w:t>
            </w:r>
          </w:p>
        </w:tc>
      </w:tr>
      <w:tr w:rsidR="00CA78E8" w:rsidRPr="00A259D4" w14:paraId="6EB2735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A829F84" w14:textId="43DB9AAB" w:rsidR="00CA78E8" w:rsidRPr="00A259D4" w:rsidRDefault="00CA78E8" w:rsidP="00CA78E8">
            <w:pPr>
              <w:pStyle w:val="Standard"/>
              <w:rPr>
                <w:lang w:val="en-GB"/>
              </w:rPr>
            </w:pPr>
            <w:r w:rsidRPr="000D5C78">
              <w:t>Transport of materials/persons:</w:t>
            </w:r>
          </w:p>
        </w:tc>
        <w:tc>
          <w:tcPr>
            <w:tcW w:w="4505" w:type="dxa"/>
          </w:tcPr>
          <w:p w14:paraId="602E63AB" w14:textId="7083070F"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€120</w:t>
            </w:r>
          </w:p>
        </w:tc>
      </w:tr>
      <w:tr w:rsidR="00CA78E8" w:rsidRPr="00A259D4" w14:paraId="743B66A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005AE6" w14:textId="7E28380D" w:rsidR="00CA78E8" w:rsidRPr="00A259D4" w:rsidRDefault="00CA78E8" w:rsidP="00CA78E8">
            <w:pPr>
              <w:pStyle w:val="Standard"/>
              <w:rPr>
                <w:lang w:val="en-GB"/>
              </w:rPr>
            </w:pPr>
            <w:r w:rsidRPr="000D5C78">
              <w:t>Photography:</w:t>
            </w:r>
          </w:p>
        </w:tc>
        <w:tc>
          <w:tcPr>
            <w:tcW w:w="4505" w:type="dxa"/>
          </w:tcPr>
          <w:p w14:paraId="5BAC18AC" w14:textId="78A92510"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€60</w:t>
            </w:r>
          </w:p>
        </w:tc>
      </w:tr>
      <w:tr w:rsidR="00CA78E8" w:rsidRPr="00A259D4" w14:paraId="1EB283D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5DD4120" w14:textId="2CE3C9F4" w:rsidR="00CA78E8" w:rsidRPr="00A259D4" w:rsidRDefault="00CA78E8" w:rsidP="00CA78E8">
            <w:pPr>
              <w:pStyle w:val="Standard"/>
              <w:rPr>
                <w:lang w:val="en-GB"/>
              </w:rPr>
            </w:pPr>
            <w:r w:rsidRPr="000D5C78">
              <w:t>Services (speakers, DJ…):</w:t>
            </w:r>
          </w:p>
        </w:tc>
        <w:tc>
          <w:tcPr>
            <w:tcW w:w="4505" w:type="dxa"/>
          </w:tcPr>
          <w:p w14:paraId="34182E3C" w14:textId="4FD2ECE1"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€120</w:t>
            </w:r>
          </w:p>
        </w:tc>
      </w:tr>
      <w:tr w:rsidR="00CA78E8" w:rsidRPr="00A259D4" w14:paraId="1F9D4D3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177E8D4" w14:textId="2E8067BC" w:rsidR="00CA78E8" w:rsidRPr="00A259D4" w:rsidRDefault="00CA78E8" w:rsidP="00CA78E8">
            <w:pPr>
              <w:pStyle w:val="Standard"/>
              <w:rPr>
                <w:lang w:val="en-GB"/>
              </w:rPr>
            </w:pPr>
            <w:r w:rsidRPr="00CA78E8">
              <w:rPr>
                <w:lang w:val="en-GB"/>
              </w:rPr>
              <w:t>Entrance fees (bowling, wall climbing…):</w:t>
            </w:r>
          </w:p>
        </w:tc>
        <w:tc>
          <w:tcPr>
            <w:tcW w:w="4505" w:type="dxa"/>
          </w:tcPr>
          <w:p w14:paraId="302BE92E" w14:textId="26668ACA"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CA78E8" w:rsidRPr="00A259D4" w14:paraId="3C67F90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0A8506E" w14:textId="34D09EE2" w:rsidR="00CA78E8" w:rsidRPr="00A259D4" w:rsidRDefault="00CA78E8" w:rsidP="00CA78E8">
            <w:pPr>
              <w:pStyle w:val="Standard"/>
              <w:rPr>
                <w:lang w:val="en-GB"/>
              </w:rPr>
            </w:pPr>
            <w:r w:rsidRPr="000D5C78">
              <w:t>Other:</w:t>
            </w:r>
          </w:p>
        </w:tc>
        <w:tc>
          <w:tcPr>
            <w:tcW w:w="4505" w:type="dxa"/>
          </w:tcPr>
          <w:p w14:paraId="04228C2B" w14:textId="46E71B9C"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7BC87BB8"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CA78E8" w:rsidRPr="00A259D4" w14:paraId="7479F343"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53F324F" w14:textId="57C75AB5" w:rsidR="00CA78E8" w:rsidRPr="00A259D4" w:rsidRDefault="00CA78E8" w:rsidP="00CA78E8">
            <w:pPr>
              <w:pStyle w:val="Standard"/>
              <w:rPr>
                <w:lang w:val="en-GB"/>
              </w:rPr>
            </w:pPr>
            <w:r>
              <w:rPr>
                <w:lang w:val="en-GB"/>
              </w:rPr>
              <w:t>Nature of revenues</w:t>
            </w:r>
          </w:p>
        </w:tc>
      </w:tr>
      <w:tr w:rsidR="00CA78E8" w:rsidRPr="00A259D4" w14:paraId="2767B33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5764722" w14:textId="1DDD5B3F" w:rsidR="00CA78E8" w:rsidRPr="00A259D4" w:rsidRDefault="00CA78E8" w:rsidP="00CA78E8">
            <w:pPr>
              <w:pStyle w:val="Standard"/>
              <w:rPr>
                <w:lang w:val="en-GB"/>
              </w:rPr>
            </w:pPr>
            <w:r w:rsidRPr="00A259D4">
              <w:rPr>
                <w:lang w:val="en-GB"/>
              </w:rPr>
              <w:t>Subs</w:t>
            </w:r>
            <w:r>
              <w:rPr>
                <w:lang w:val="en-GB"/>
              </w:rPr>
              <w:t>idies:</w:t>
            </w:r>
          </w:p>
        </w:tc>
        <w:tc>
          <w:tcPr>
            <w:tcW w:w="4505" w:type="dxa"/>
          </w:tcPr>
          <w:p w14:paraId="25938525" w14:textId="17F173EC"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€1.000</w:t>
            </w:r>
          </w:p>
        </w:tc>
      </w:tr>
      <w:tr w:rsidR="00CA78E8" w:rsidRPr="00A259D4" w14:paraId="37BB32B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052DF21" w14:textId="010BB65B" w:rsidR="00CA78E8" w:rsidRPr="00A259D4" w:rsidRDefault="00CA78E8" w:rsidP="00CA78E8">
            <w:pPr>
              <w:pStyle w:val="Standard"/>
              <w:rPr>
                <w:lang w:val="en-GB"/>
              </w:rPr>
            </w:pPr>
            <w:r>
              <w:rPr>
                <w:lang w:val="en-GB"/>
              </w:rPr>
              <w:t>Sponsorship:</w:t>
            </w:r>
          </w:p>
        </w:tc>
        <w:tc>
          <w:tcPr>
            <w:tcW w:w="4505" w:type="dxa"/>
          </w:tcPr>
          <w:p w14:paraId="1646DDE4" w14:textId="7AFB5B7B"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€700</w:t>
            </w:r>
          </w:p>
        </w:tc>
      </w:tr>
      <w:tr w:rsidR="00CA78E8" w:rsidRPr="00A259D4" w14:paraId="26238EF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394995A" w14:textId="1DBBC0CF" w:rsidR="00CA78E8" w:rsidRPr="00A259D4" w:rsidRDefault="00CA78E8" w:rsidP="00CA78E8">
            <w:pPr>
              <w:pStyle w:val="Standard"/>
              <w:rPr>
                <w:lang w:val="en-GB"/>
              </w:rPr>
            </w:pPr>
            <w:r>
              <w:rPr>
                <w:lang w:val="en-GB"/>
              </w:rPr>
              <w:t>Admission fees:</w:t>
            </w:r>
          </w:p>
        </w:tc>
        <w:tc>
          <w:tcPr>
            <w:tcW w:w="4505" w:type="dxa"/>
          </w:tcPr>
          <w:p w14:paraId="16CBDE80" w14:textId="2E359FE5"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€300</w:t>
            </w:r>
          </w:p>
        </w:tc>
      </w:tr>
      <w:tr w:rsidR="00CA78E8" w:rsidRPr="00A259D4" w14:paraId="54E1565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D2FA777" w14:textId="2CF83138" w:rsidR="00CA78E8" w:rsidRPr="00A259D4" w:rsidRDefault="00CA78E8" w:rsidP="00CA78E8">
            <w:pPr>
              <w:pStyle w:val="Standard"/>
              <w:rPr>
                <w:lang w:val="en-GB"/>
              </w:rPr>
            </w:pPr>
            <w:r>
              <w:rPr>
                <w:lang w:val="en-GB"/>
              </w:rPr>
              <w:t>Other:</w:t>
            </w:r>
          </w:p>
        </w:tc>
        <w:tc>
          <w:tcPr>
            <w:tcW w:w="4505" w:type="dxa"/>
          </w:tcPr>
          <w:p w14:paraId="683859FE" w14:textId="47AC426C" w:rsidR="00CA78E8" w:rsidRPr="00A259D4" w:rsidRDefault="00CA78E8" w:rsidP="00CA78E8">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63BA251D" w14:textId="77777777" w:rsidR="00177B84" w:rsidRPr="00A259D4" w:rsidRDefault="00177B84" w:rsidP="00177B84">
      <w:pPr>
        <w:pStyle w:val="Standard"/>
        <w:rPr>
          <w:lang w:val="en-GB"/>
        </w:rPr>
      </w:pPr>
    </w:p>
    <w:p w14:paraId="5731A7CF" w14:textId="772EBDBF" w:rsidR="00177B84" w:rsidRPr="00A259D4" w:rsidRDefault="00177B84" w:rsidP="002D6F01">
      <w:pPr>
        <w:pStyle w:val="Standard"/>
        <w:rPr>
          <w:lang w:val="en-GB"/>
        </w:rPr>
      </w:pPr>
    </w:p>
    <w:p w14:paraId="57323E06" w14:textId="3D824CEA" w:rsidR="00177B84" w:rsidRPr="00A259D4" w:rsidRDefault="00177B84" w:rsidP="002D6F01">
      <w:pPr>
        <w:pStyle w:val="Standard"/>
        <w:rPr>
          <w:lang w:val="en-GB"/>
        </w:rPr>
      </w:pPr>
    </w:p>
    <w:p w14:paraId="4ACD7397" w14:textId="46D845BE" w:rsidR="00177B84" w:rsidRPr="00A259D4" w:rsidRDefault="00177B84" w:rsidP="002D6F01">
      <w:pPr>
        <w:pStyle w:val="Standard"/>
        <w:rPr>
          <w:lang w:val="en-GB"/>
        </w:rPr>
      </w:pPr>
    </w:p>
    <w:p w14:paraId="71F85459" w14:textId="5EC8E1BA" w:rsidR="00177B84" w:rsidRPr="00A259D4" w:rsidRDefault="00177B84" w:rsidP="002D6F01">
      <w:pPr>
        <w:pStyle w:val="Standard"/>
        <w:rPr>
          <w:lang w:val="en-GB"/>
        </w:rPr>
      </w:pPr>
    </w:p>
    <w:p w14:paraId="5B887F1A" w14:textId="1E80DCD1" w:rsidR="00177B84" w:rsidRPr="00A259D4" w:rsidRDefault="00177B84" w:rsidP="002D6F01">
      <w:pPr>
        <w:pStyle w:val="Standard"/>
        <w:rPr>
          <w:lang w:val="en-GB"/>
        </w:rPr>
      </w:pPr>
    </w:p>
    <w:p w14:paraId="1707D18D" w14:textId="77777777" w:rsidR="005607CD" w:rsidRPr="00A259D4" w:rsidRDefault="005607CD" w:rsidP="005607CD">
      <w:pPr>
        <w:pStyle w:val="Standard"/>
        <w:rPr>
          <w:lang w:val="en-GB"/>
        </w:rPr>
      </w:pPr>
    </w:p>
    <w:p w14:paraId="4C3673AC" w14:textId="77777777" w:rsidR="00147D4A" w:rsidRPr="00A259D4" w:rsidRDefault="00147D4A" w:rsidP="005607CD">
      <w:pPr>
        <w:pStyle w:val="Standard"/>
        <w:rPr>
          <w:lang w:val="en-GB"/>
        </w:rPr>
      </w:pPr>
    </w:p>
    <w:p w14:paraId="0CBEF35A" w14:textId="77777777" w:rsidR="00147D4A" w:rsidRPr="00A259D4" w:rsidRDefault="00147D4A" w:rsidP="005607CD">
      <w:pPr>
        <w:pStyle w:val="Standard"/>
        <w:rPr>
          <w:lang w:val="en-GB"/>
        </w:rPr>
      </w:pPr>
    </w:p>
    <w:p w14:paraId="1E0AD02B" w14:textId="77777777" w:rsidR="00147D4A" w:rsidRPr="00A259D4" w:rsidRDefault="00147D4A" w:rsidP="005607CD">
      <w:pPr>
        <w:pStyle w:val="Standard"/>
        <w:rPr>
          <w:lang w:val="en-GB"/>
        </w:rPr>
      </w:pPr>
    </w:p>
    <w:p w14:paraId="0DB80D6B" w14:textId="77777777" w:rsidR="00147D4A" w:rsidRPr="00A259D4" w:rsidRDefault="00147D4A" w:rsidP="005607CD">
      <w:pPr>
        <w:pStyle w:val="Standard"/>
        <w:rPr>
          <w:lang w:val="en-GB"/>
        </w:rPr>
      </w:pPr>
    </w:p>
    <w:p w14:paraId="116B5612" w14:textId="77777777" w:rsidR="00147D4A" w:rsidRPr="00A259D4" w:rsidRDefault="00147D4A" w:rsidP="005607CD">
      <w:pPr>
        <w:pStyle w:val="Standard"/>
        <w:rPr>
          <w:lang w:val="en-GB"/>
        </w:rPr>
      </w:pPr>
    </w:p>
    <w:p w14:paraId="4D9F69DC" w14:textId="77777777" w:rsidR="00147D4A" w:rsidRPr="00A259D4" w:rsidRDefault="00147D4A" w:rsidP="005607CD">
      <w:pPr>
        <w:pStyle w:val="Standard"/>
        <w:rPr>
          <w:lang w:val="en-GB"/>
        </w:rPr>
      </w:pPr>
    </w:p>
    <w:p w14:paraId="40F68ED9" w14:textId="77777777" w:rsidR="00147D4A" w:rsidRPr="00A259D4" w:rsidRDefault="00147D4A" w:rsidP="005607CD">
      <w:pPr>
        <w:pStyle w:val="Standard"/>
        <w:rPr>
          <w:lang w:val="en-GB"/>
        </w:rPr>
      </w:pPr>
    </w:p>
    <w:p w14:paraId="3276EB58" w14:textId="77777777" w:rsidR="00147D4A" w:rsidRPr="00A259D4" w:rsidRDefault="00147D4A" w:rsidP="005607CD">
      <w:pPr>
        <w:pStyle w:val="Standard"/>
        <w:rPr>
          <w:lang w:val="en-GB"/>
        </w:rPr>
      </w:pPr>
    </w:p>
    <w:p w14:paraId="10F71D53" w14:textId="77777777" w:rsidR="00147D4A" w:rsidRPr="00A259D4" w:rsidRDefault="00147D4A" w:rsidP="005607CD">
      <w:pPr>
        <w:pStyle w:val="Standard"/>
        <w:rPr>
          <w:lang w:val="en-GB"/>
        </w:rPr>
      </w:pPr>
    </w:p>
    <w:p w14:paraId="122CC214" w14:textId="77777777" w:rsidR="00147D4A" w:rsidRPr="00A259D4" w:rsidRDefault="00147D4A" w:rsidP="005607CD">
      <w:pPr>
        <w:pStyle w:val="Standard"/>
        <w:rPr>
          <w:lang w:val="en-GB"/>
        </w:rPr>
      </w:pPr>
    </w:p>
    <w:p w14:paraId="55B52385" w14:textId="77777777" w:rsidR="00147D4A" w:rsidRPr="00A259D4" w:rsidRDefault="00147D4A" w:rsidP="005607CD">
      <w:pPr>
        <w:pStyle w:val="Standard"/>
        <w:rPr>
          <w:lang w:val="en-GB"/>
        </w:rPr>
      </w:pPr>
    </w:p>
    <w:p w14:paraId="21FED75B" w14:textId="2D4517C9" w:rsidR="00CA78E8" w:rsidRDefault="00CA78E8">
      <w:pPr>
        <w:suppressAutoHyphens w:val="0"/>
        <w:rPr>
          <w:rFonts w:ascii="Arial" w:eastAsia="Arial" w:hAnsi="Arial" w:cs="Arial"/>
          <w:sz w:val="20"/>
          <w:lang w:val="en-GB"/>
        </w:rPr>
      </w:pPr>
      <w:r>
        <w:rPr>
          <w:lang w:val="en-GB"/>
        </w:rPr>
        <w:br w:type="page"/>
      </w:r>
    </w:p>
    <w:p w14:paraId="4EAE52F5" w14:textId="77777777" w:rsidR="005607CD" w:rsidRPr="00A259D4" w:rsidRDefault="005607CD" w:rsidP="005607CD">
      <w:pPr>
        <w:pStyle w:val="Standard"/>
        <w:rPr>
          <w:lang w:val="en-GB"/>
        </w:rPr>
      </w:pPr>
    </w:p>
    <w:p w14:paraId="47835777" w14:textId="77777777" w:rsidR="00110C29" w:rsidRPr="00110C29" w:rsidRDefault="00110C29" w:rsidP="00110C29">
      <w:pPr>
        <w:pStyle w:val="Kop3"/>
        <w:rPr>
          <w:iCs/>
          <w:sz w:val="20"/>
          <w:szCs w:val="22"/>
        </w:rPr>
      </w:pPr>
      <w:r w:rsidRPr="00110C29">
        <w:t>VKV Godmother and Godfather Night</w:t>
      </w:r>
    </w:p>
    <w:p w14:paraId="1CE653D2" w14:textId="18DB0917" w:rsidR="005607CD" w:rsidRPr="00110C29" w:rsidRDefault="00FE7AD3" w:rsidP="00110C29">
      <w:pPr>
        <w:pStyle w:val="Kop4"/>
      </w:pPr>
      <w:r>
        <w:t>General information</w:t>
      </w:r>
    </w:p>
    <w:p w14:paraId="4B2A66B2" w14:textId="432B808D" w:rsidR="005607CD" w:rsidRPr="00A259D4" w:rsidRDefault="005607CD" w:rsidP="005607CD">
      <w:pPr>
        <w:pStyle w:val="Standard"/>
        <w:rPr>
          <w:lang w:val="en-GB"/>
        </w:rPr>
      </w:pPr>
      <w:r w:rsidRPr="00A259D4">
        <w:rPr>
          <w:lang w:val="en-GB"/>
        </w:rPr>
        <w:t>Dat</w:t>
      </w:r>
      <w:r w:rsidR="00FE7AD3">
        <w:rPr>
          <w:lang w:val="en-GB"/>
        </w:rPr>
        <w:t>e</w:t>
      </w:r>
      <w:r w:rsidRPr="00A259D4">
        <w:rPr>
          <w:lang w:val="en-GB"/>
        </w:rPr>
        <w:t>:</w:t>
      </w:r>
      <w:r w:rsidRPr="00A259D4">
        <w:rPr>
          <w:lang w:val="en-GB"/>
        </w:rPr>
        <w:tab/>
      </w:r>
    </w:p>
    <w:p w14:paraId="34B2987A" w14:textId="79FDACC3" w:rsidR="005607CD" w:rsidRPr="00A259D4" w:rsidRDefault="005607CD" w:rsidP="005607CD">
      <w:pPr>
        <w:pStyle w:val="Standard"/>
        <w:rPr>
          <w:lang w:val="en-GB"/>
        </w:rPr>
      </w:pPr>
      <w:r w:rsidRPr="00A259D4">
        <w:rPr>
          <w:lang w:val="en-GB"/>
        </w:rPr>
        <w:tab/>
      </w:r>
      <w:r w:rsidR="00280C29" w:rsidRPr="00A259D4">
        <w:rPr>
          <w:lang w:val="en-GB"/>
        </w:rPr>
        <w:t>10</w:t>
      </w:r>
      <w:r w:rsidRPr="00A259D4">
        <w:rPr>
          <w:lang w:val="en-GB"/>
        </w:rPr>
        <w:t>/</w:t>
      </w:r>
      <w:r w:rsidR="00280C29" w:rsidRPr="00A259D4">
        <w:rPr>
          <w:lang w:val="en-GB"/>
        </w:rPr>
        <w:t>09</w:t>
      </w:r>
      <w:r w:rsidRPr="00A259D4">
        <w:rPr>
          <w:lang w:val="en-GB"/>
        </w:rPr>
        <w:t>/2022</w:t>
      </w:r>
    </w:p>
    <w:p w14:paraId="429043AE" w14:textId="77777777" w:rsidR="005607CD" w:rsidRPr="00A259D4" w:rsidRDefault="005607CD" w:rsidP="005607CD">
      <w:pPr>
        <w:pStyle w:val="Standard"/>
        <w:rPr>
          <w:lang w:val="en-GB"/>
        </w:rPr>
      </w:pPr>
    </w:p>
    <w:p w14:paraId="704CA3F9" w14:textId="0565355C" w:rsidR="00FE7AD3" w:rsidRPr="00FE7AD3" w:rsidRDefault="00FE7AD3" w:rsidP="00FE7AD3">
      <w:pPr>
        <w:pStyle w:val="Standard"/>
        <w:rPr>
          <w:lang w:val="en-GB"/>
        </w:rPr>
      </w:pPr>
      <w:r w:rsidRPr="00FE7AD3">
        <w:rPr>
          <w:lang w:val="en-GB"/>
        </w:rPr>
        <w:t xml:space="preserve">Physical or </w:t>
      </w:r>
      <w:r w:rsidR="008F4A39" w:rsidRPr="00FE7AD3">
        <w:rPr>
          <w:lang w:val="en-GB"/>
        </w:rPr>
        <w:t>online</w:t>
      </w:r>
      <w:r w:rsidRPr="00FE7AD3">
        <w:rPr>
          <w:lang w:val="en-GB"/>
        </w:rPr>
        <w:t>? Physical</w:t>
      </w:r>
    </w:p>
    <w:p w14:paraId="473B6E1C" w14:textId="77777777" w:rsidR="00FE7AD3" w:rsidRPr="00FE7AD3" w:rsidRDefault="00FE7AD3" w:rsidP="00FE7AD3">
      <w:pPr>
        <w:pStyle w:val="Standard"/>
        <w:rPr>
          <w:lang w:val="en-GB"/>
        </w:rPr>
      </w:pPr>
    </w:p>
    <w:p w14:paraId="4DFBFC51" w14:textId="77777777" w:rsidR="00FE7AD3" w:rsidRPr="00FE7AD3" w:rsidRDefault="00FE7AD3" w:rsidP="00FE7AD3">
      <w:pPr>
        <w:pStyle w:val="Standard"/>
        <w:rPr>
          <w:lang w:val="en-GB"/>
        </w:rPr>
      </w:pPr>
      <w:r w:rsidRPr="00FE7AD3">
        <w:rPr>
          <w:lang w:val="en-GB"/>
        </w:rPr>
        <w:t>If Physical: Location:</w:t>
      </w:r>
    </w:p>
    <w:p w14:paraId="570B8897" w14:textId="77777777" w:rsidR="00FE7AD3" w:rsidRPr="00FE7AD3" w:rsidRDefault="00FE7AD3" w:rsidP="00FE7AD3">
      <w:pPr>
        <w:pStyle w:val="Standard"/>
        <w:rPr>
          <w:lang w:val="en-GB"/>
        </w:rPr>
      </w:pPr>
    </w:p>
    <w:p w14:paraId="3F9B7049" w14:textId="7083E889" w:rsidR="005607CD" w:rsidRPr="00A259D4" w:rsidRDefault="00FE7AD3" w:rsidP="00FE7AD3">
      <w:pPr>
        <w:pStyle w:val="Standard"/>
        <w:ind w:firstLine="709"/>
        <w:rPr>
          <w:lang w:val="en-GB"/>
        </w:rPr>
      </w:pPr>
      <w:r w:rsidRPr="00FE7AD3">
        <w:rPr>
          <w:lang w:val="en-GB"/>
        </w:rPr>
        <w:t>UGent? Yes/</w:t>
      </w:r>
      <w:r w:rsidRPr="00FE7AD3">
        <w:rPr>
          <w:b/>
          <w:bCs/>
          <w:lang w:val="en-GB"/>
        </w:rPr>
        <w:t>No</w:t>
      </w:r>
    </w:p>
    <w:p w14:paraId="492F7124" w14:textId="77777777" w:rsidR="005607CD" w:rsidRPr="00A259D4" w:rsidRDefault="005607CD" w:rsidP="005607CD">
      <w:pPr>
        <w:pStyle w:val="Standard"/>
        <w:rPr>
          <w:lang w:val="en-GB"/>
        </w:rPr>
      </w:pPr>
      <w:r w:rsidRPr="00A259D4">
        <w:rPr>
          <w:lang w:val="en-GB"/>
        </w:rPr>
        <w:tab/>
        <w:t xml:space="preserve">Porter House: Stalhof 1, 9000 Gent </w:t>
      </w:r>
    </w:p>
    <w:p w14:paraId="3C145D00" w14:textId="77777777" w:rsidR="005607CD" w:rsidRPr="00A259D4" w:rsidRDefault="005607CD" w:rsidP="005607CD">
      <w:pPr>
        <w:pStyle w:val="Standard"/>
        <w:rPr>
          <w:lang w:val="en-GB"/>
        </w:rPr>
      </w:pPr>
    </w:p>
    <w:p w14:paraId="7F40E846" w14:textId="77777777" w:rsidR="00CA079C" w:rsidRPr="00CA079C" w:rsidRDefault="00CA079C" w:rsidP="00CA079C">
      <w:pPr>
        <w:pStyle w:val="Standard"/>
        <w:rPr>
          <w:lang w:val="en-GB"/>
        </w:rPr>
      </w:pPr>
      <w:r w:rsidRPr="00CA079C">
        <w:rPr>
          <w:lang w:val="en-GB"/>
        </w:rPr>
        <w:t>Description:</w:t>
      </w:r>
    </w:p>
    <w:p w14:paraId="781BD2BE" w14:textId="77777777" w:rsidR="00CA079C" w:rsidRPr="00CA079C" w:rsidRDefault="00CA079C" w:rsidP="00CA079C">
      <w:pPr>
        <w:pStyle w:val="Standard"/>
        <w:rPr>
          <w:lang w:val="en-GB"/>
        </w:rPr>
      </w:pPr>
      <w:r w:rsidRPr="00CA079C">
        <w:rPr>
          <w:lang w:val="en-GB"/>
        </w:rPr>
        <w:t>Annually, the DSA organizes a godmother and godfather night for VKV (Faculty Councils Convention) members. During this event, we introduce new VKV members to pro VKV members. A kind of mini-speed dating is arranged, and by the end of the evening, new students can indicate their preference for their godmother or godfather. Throughout the year, this designated person serves as a point of contact for various subjects. This event is well-received each year, appreciated by both new and old members.</w:t>
      </w:r>
    </w:p>
    <w:p w14:paraId="5E70B30A" w14:textId="77777777" w:rsidR="00CA079C" w:rsidRPr="00CA079C" w:rsidRDefault="00CA079C" w:rsidP="00CA079C">
      <w:pPr>
        <w:pStyle w:val="Standard"/>
        <w:rPr>
          <w:lang w:val="en-GB"/>
        </w:rPr>
      </w:pPr>
    </w:p>
    <w:p w14:paraId="249175C1" w14:textId="77777777" w:rsidR="00CA079C" w:rsidRPr="00CA079C" w:rsidRDefault="00CA079C" w:rsidP="00CA079C">
      <w:pPr>
        <w:pStyle w:val="Standard"/>
        <w:rPr>
          <w:lang w:val="en-GB"/>
        </w:rPr>
      </w:pPr>
      <w:r w:rsidRPr="00CA079C">
        <w:rPr>
          <w:lang w:val="en-GB"/>
        </w:rPr>
        <w:t>An idea was explored to create a sort of grand reunion for VKVs across different years, which resulted in additional costs beyond initial expectations.</w:t>
      </w:r>
    </w:p>
    <w:p w14:paraId="7B5F2EE6" w14:textId="77777777" w:rsidR="00CA079C" w:rsidRPr="00CA079C" w:rsidRDefault="00CA079C" w:rsidP="00CA079C">
      <w:pPr>
        <w:pStyle w:val="Standard"/>
        <w:rPr>
          <w:lang w:val="en-GB"/>
        </w:rPr>
      </w:pPr>
    </w:p>
    <w:p w14:paraId="0D9719D4" w14:textId="77777777" w:rsidR="00CA079C" w:rsidRPr="00CA079C" w:rsidRDefault="00CA079C" w:rsidP="00CA079C">
      <w:pPr>
        <w:pStyle w:val="Standard"/>
        <w:rPr>
          <w:lang w:val="en-GB"/>
        </w:rPr>
      </w:pPr>
      <w:r w:rsidRPr="00CA079C">
        <w:rPr>
          <w:lang w:val="en-GB"/>
        </w:rPr>
        <w:t>If applicable, co-organizer(s): All faculty councils</w:t>
      </w:r>
    </w:p>
    <w:p w14:paraId="78C69F9F" w14:textId="77777777" w:rsidR="00CA079C" w:rsidRPr="00CA079C" w:rsidRDefault="00CA079C" w:rsidP="00CA079C">
      <w:pPr>
        <w:pStyle w:val="Standard"/>
        <w:rPr>
          <w:lang w:val="en-GB"/>
        </w:rPr>
      </w:pPr>
    </w:p>
    <w:p w14:paraId="76E68D25" w14:textId="77777777" w:rsidR="00CA079C" w:rsidRPr="00CA079C" w:rsidRDefault="00CA079C" w:rsidP="00CA079C">
      <w:pPr>
        <w:pStyle w:val="Standard"/>
        <w:rPr>
          <w:lang w:val="en-GB"/>
        </w:rPr>
      </w:pPr>
      <w:r w:rsidRPr="00CA079C">
        <w:rPr>
          <w:lang w:val="en-GB"/>
        </w:rPr>
        <w:t>Announcement on DSA website:</w:t>
      </w:r>
    </w:p>
    <w:p w14:paraId="05C1C459" w14:textId="77777777" w:rsidR="00CA079C" w:rsidRPr="00CA079C" w:rsidRDefault="00CA079C" w:rsidP="00CA079C">
      <w:pPr>
        <w:pStyle w:val="Standard"/>
        <w:rPr>
          <w:lang w:val="en-GB"/>
        </w:rPr>
      </w:pPr>
    </w:p>
    <w:p w14:paraId="317B54F9" w14:textId="75964034" w:rsidR="005607CD" w:rsidRPr="00A259D4" w:rsidRDefault="00CA079C" w:rsidP="00CA079C">
      <w:pPr>
        <w:pStyle w:val="Standard"/>
        <w:rPr>
          <w:b/>
          <w:bCs/>
          <w:lang w:val="en-GB"/>
        </w:rPr>
      </w:pPr>
      <w:r w:rsidRPr="00CA079C">
        <w:rPr>
          <w:lang w:val="en-GB"/>
        </w:rPr>
        <w:t>&lt;LINK&gt;</w:t>
      </w:r>
    </w:p>
    <w:p w14:paraId="6377AD9F" w14:textId="77777777" w:rsidR="005607CD" w:rsidRPr="00A259D4" w:rsidRDefault="005607CD" w:rsidP="005607CD">
      <w:pPr>
        <w:pStyle w:val="Standard"/>
        <w:rPr>
          <w:lang w:val="en-GB"/>
        </w:rPr>
      </w:pPr>
    </w:p>
    <w:p w14:paraId="014C8C73" w14:textId="2C007A04" w:rsidR="005607CD" w:rsidRPr="00A259D4" w:rsidRDefault="00CA079C" w:rsidP="005607CD">
      <w:pPr>
        <w:pStyle w:val="Kop4"/>
        <w:rPr>
          <w:lang w:val="en-GB"/>
        </w:rPr>
      </w:pPr>
      <w:r>
        <w:rPr>
          <w:lang w:val="en-GB"/>
        </w:rPr>
        <w:t>Supporting evidence</w:t>
      </w:r>
    </w:p>
    <w:p w14:paraId="62A43142" w14:textId="32ED4C8C" w:rsidR="005607CD" w:rsidRPr="00AD1B90" w:rsidRDefault="00AD1B90" w:rsidP="005607CD">
      <w:pPr>
        <w:pStyle w:val="Standard"/>
        <w:rPr>
          <w:lang w:val="en-GB"/>
        </w:rPr>
      </w:pPr>
      <w:r w:rsidRPr="00AD1B90">
        <w:rPr>
          <w:lang w:val="en-GB"/>
        </w:rPr>
        <w:t>Please attach valid supporting evidence for this activity in this document, such as posters, flyers, screenshots of a Facebook event, photos, ...</w:t>
      </w:r>
    </w:p>
    <w:p w14:paraId="5002A809" w14:textId="77777777" w:rsidR="005607CD" w:rsidRPr="00AD1B90" w:rsidRDefault="005607CD" w:rsidP="005607CD">
      <w:pPr>
        <w:pStyle w:val="Standard"/>
        <w:rPr>
          <w:lang w:val="en-GB"/>
        </w:rPr>
      </w:pPr>
    </w:p>
    <w:p w14:paraId="10F5532A" w14:textId="06DC19AA" w:rsidR="005607CD" w:rsidRPr="00A259D4" w:rsidRDefault="00AD1B90" w:rsidP="005607CD">
      <w:pPr>
        <w:pStyle w:val="Kop4"/>
        <w:rPr>
          <w:lang w:val="en-GB"/>
        </w:rPr>
      </w:pPr>
      <w:r w:rsidRPr="00AD1B90">
        <w:rPr>
          <w:lang w:val="en-GB"/>
        </w:rPr>
        <w:t>Does this activity align with the goals of the association?</w:t>
      </w:r>
    </w:p>
    <w:p w14:paraId="4C516880" w14:textId="77777777" w:rsidR="00AD1B90" w:rsidRPr="00AD1B90" w:rsidRDefault="00AD1B90" w:rsidP="00AD1B90">
      <w:pPr>
        <w:pStyle w:val="Standard"/>
        <w:rPr>
          <w:lang w:val="en-GB"/>
        </w:rPr>
      </w:pPr>
      <w:r w:rsidRPr="00AD1B90">
        <w:rPr>
          <w:lang w:val="en-GB"/>
        </w:rPr>
        <w:t>At least 5 out of the 10 activities must align with the goals of the association.</w:t>
      </w:r>
    </w:p>
    <w:p w14:paraId="6A22C3AD" w14:textId="77777777" w:rsidR="00AD1B90" w:rsidRPr="00AD1B90" w:rsidRDefault="00AD1B90" w:rsidP="00AD1B90">
      <w:pPr>
        <w:pStyle w:val="Standard"/>
        <w:rPr>
          <w:lang w:val="en-GB"/>
        </w:rPr>
      </w:pPr>
    </w:p>
    <w:p w14:paraId="52B9A122" w14:textId="77777777" w:rsidR="00AD1B90" w:rsidRPr="00AD1B90" w:rsidRDefault="00AD1B90" w:rsidP="00AD1B90">
      <w:pPr>
        <w:pStyle w:val="Standard"/>
        <w:rPr>
          <w:lang w:val="en-GB"/>
        </w:rPr>
      </w:pPr>
      <w:r w:rsidRPr="00AD1B90">
        <w:rPr>
          <w:b/>
          <w:bCs/>
          <w:lang w:val="en-GB"/>
        </w:rPr>
        <w:t>Yes</w:t>
      </w:r>
      <w:r w:rsidRPr="00AD1B90">
        <w:rPr>
          <w:lang w:val="en-GB"/>
        </w:rPr>
        <w:t>/No</w:t>
      </w:r>
    </w:p>
    <w:p w14:paraId="366774A9" w14:textId="77777777" w:rsidR="00AD1B90" w:rsidRPr="00AD1B90" w:rsidRDefault="00AD1B90" w:rsidP="00AD1B90">
      <w:pPr>
        <w:pStyle w:val="Standard"/>
        <w:rPr>
          <w:lang w:val="en-GB"/>
        </w:rPr>
      </w:pPr>
    </w:p>
    <w:p w14:paraId="4A9D222F" w14:textId="633DE1AC" w:rsidR="005607CD" w:rsidRPr="00A259D4" w:rsidRDefault="00AD1B90" w:rsidP="00AD1B90">
      <w:pPr>
        <w:pStyle w:val="Standard"/>
        <w:rPr>
          <w:lang w:val="en-GB"/>
        </w:rPr>
      </w:pPr>
      <w:r w:rsidRPr="00AD1B90">
        <w:rPr>
          <w:lang w:val="en-GB"/>
        </w:rPr>
        <w:t xml:space="preserve">This activity clearly fits within the social objective of our association, which is to connect both </w:t>
      </w:r>
      <w:r w:rsidR="008F4A39" w:rsidRPr="00AD1B90">
        <w:rPr>
          <w:lang w:val="en-GB"/>
        </w:rPr>
        <w:t>first year</w:t>
      </w:r>
      <w:r w:rsidRPr="00AD1B90">
        <w:rPr>
          <w:lang w:val="en-GB"/>
        </w:rPr>
        <w:t xml:space="preserve"> and advanced students. Additionally, it serves a practical purpose by providing a personal point of contact for new members. This way, they can seek assistance from a VKV member for questions or concerns.</w:t>
      </w:r>
    </w:p>
    <w:p w14:paraId="09353972" w14:textId="77777777" w:rsidR="005607CD" w:rsidRPr="00A259D4" w:rsidRDefault="005607CD" w:rsidP="005607CD">
      <w:pPr>
        <w:pStyle w:val="Standard"/>
        <w:rPr>
          <w:lang w:val="en-GB"/>
        </w:rPr>
      </w:pPr>
    </w:p>
    <w:p w14:paraId="59E9921F" w14:textId="1E4A26B8" w:rsidR="005607CD" w:rsidRPr="00A259D4" w:rsidRDefault="005607CD" w:rsidP="005607CD">
      <w:pPr>
        <w:pStyle w:val="Kop4"/>
        <w:rPr>
          <w:lang w:val="en-GB"/>
        </w:rPr>
      </w:pPr>
      <w:r w:rsidRPr="00A259D4">
        <w:rPr>
          <w:lang w:val="en-GB"/>
        </w:rPr>
        <w:lastRenderedPageBreak/>
        <w:t>Financi</w:t>
      </w:r>
      <w:r w:rsidR="008C6D75">
        <w:rPr>
          <w:lang w:val="en-GB"/>
        </w:rPr>
        <w:t>al report</w:t>
      </w:r>
    </w:p>
    <w:tbl>
      <w:tblPr>
        <w:tblStyle w:val="Tabelraster"/>
        <w:tblW w:w="0" w:type="auto"/>
        <w:tblLook w:val="04A0" w:firstRow="1" w:lastRow="0" w:firstColumn="1" w:lastColumn="0" w:noHBand="0" w:noVBand="1"/>
      </w:tblPr>
      <w:tblGrid>
        <w:gridCol w:w="4505"/>
        <w:gridCol w:w="4505"/>
      </w:tblGrid>
      <w:tr w:rsidR="008C6D75" w:rsidRPr="00A259D4" w14:paraId="6F7F67DF" w14:textId="77777777" w:rsidTr="009461FA">
        <w:tc>
          <w:tcPr>
            <w:tcW w:w="4505" w:type="dxa"/>
          </w:tcPr>
          <w:p w14:paraId="70978294" w14:textId="0537CF8D" w:rsidR="008C6D75" w:rsidRPr="00A259D4" w:rsidRDefault="008C6D75" w:rsidP="008C6D75">
            <w:pPr>
              <w:rPr>
                <w:lang w:val="en-GB"/>
              </w:rPr>
            </w:pPr>
            <w:r w:rsidRPr="0036789F">
              <w:t xml:space="preserve">Expenses (total): </w:t>
            </w:r>
          </w:p>
        </w:tc>
        <w:tc>
          <w:tcPr>
            <w:tcW w:w="4505" w:type="dxa"/>
          </w:tcPr>
          <w:p w14:paraId="7F79675D" w14:textId="77777777" w:rsidR="008C6D75" w:rsidRPr="00A259D4" w:rsidRDefault="008C6D75" w:rsidP="008C6D75">
            <w:pPr>
              <w:rPr>
                <w:lang w:val="en-GB"/>
              </w:rPr>
            </w:pPr>
            <w:r w:rsidRPr="00A259D4">
              <w:rPr>
                <w:lang w:val="en-GB"/>
              </w:rPr>
              <w:t>€550</w:t>
            </w:r>
          </w:p>
        </w:tc>
      </w:tr>
      <w:tr w:rsidR="008C6D75" w:rsidRPr="00A259D4" w14:paraId="02D5D72F" w14:textId="77777777" w:rsidTr="009461FA">
        <w:tc>
          <w:tcPr>
            <w:tcW w:w="4505" w:type="dxa"/>
          </w:tcPr>
          <w:p w14:paraId="05C0D76B" w14:textId="3BA1F7C6" w:rsidR="008C6D75" w:rsidRPr="00A259D4" w:rsidRDefault="008C6D75" w:rsidP="008C6D75">
            <w:pPr>
              <w:rPr>
                <w:lang w:val="en-GB"/>
              </w:rPr>
            </w:pPr>
            <w:r w:rsidRPr="0036789F">
              <w:t xml:space="preserve">Revenues (total: </w:t>
            </w:r>
          </w:p>
        </w:tc>
        <w:tc>
          <w:tcPr>
            <w:tcW w:w="4505" w:type="dxa"/>
          </w:tcPr>
          <w:p w14:paraId="5214CBA8" w14:textId="77777777" w:rsidR="008C6D75" w:rsidRPr="00A259D4" w:rsidRDefault="008C6D75" w:rsidP="008C6D75">
            <w:pPr>
              <w:rPr>
                <w:lang w:val="en-GB"/>
              </w:rPr>
            </w:pPr>
            <w:r w:rsidRPr="00A259D4">
              <w:rPr>
                <w:lang w:val="en-GB"/>
              </w:rPr>
              <w:t>€1.200</w:t>
            </w:r>
          </w:p>
        </w:tc>
      </w:tr>
      <w:tr w:rsidR="008C6D75" w:rsidRPr="00A259D4" w14:paraId="6B99C6CC" w14:textId="77777777" w:rsidTr="009461FA">
        <w:tc>
          <w:tcPr>
            <w:tcW w:w="4505" w:type="dxa"/>
          </w:tcPr>
          <w:p w14:paraId="60ACCFCF" w14:textId="788A2F9B" w:rsidR="008C6D75" w:rsidRPr="00A259D4" w:rsidRDefault="008C6D75" w:rsidP="008C6D75">
            <w:pPr>
              <w:rPr>
                <w:lang w:val="en-GB"/>
              </w:rPr>
            </w:pPr>
            <w:r w:rsidRPr="0036789F">
              <w:t>Result (profit/</w:t>
            </w:r>
            <w:r w:rsidRPr="008C6D75">
              <w:rPr>
                <w:b/>
                <w:bCs/>
              </w:rPr>
              <w:t>loss</w:t>
            </w:r>
            <w:r w:rsidRPr="0036789F">
              <w:t>):</w:t>
            </w:r>
          </w:p>
        </w:tc>
        <w:tc>
          <w:tcPr>
            <w:tcW w:w="4505" w:type="dxa"/>
          </w:tcPr>
          <w:p w14:paraId="60AD18B5" w14:textId="77777777" w:rsidR="008C6D75" w:rsidRPr="00A259D4" w:rsidRDefault="008C6D75" w:rsidP="008C6D75">
            <w:pPr>
              <w:rPr>
                <w:lang w:val="en-GB"/>
              </w:rPr>
            </w:pPr>
            <w:r w:rsidRPr="00A259D4">
              <w:rPr>
                <w:lang w:val="en-GB"/>
              </w:rPr>
              <w:t>€650</w:t>
            </w:r>
          </w:p>
        </w:tc>
      </w:tr>
    </w:tbl>
    <w:p w14:paraId="056C614C" w14:textId="77777777" w:rsidR="005607CD" w:rsidRPr="00A259D4" w:rsidRDefault="005607CD" w:rsidP="005607CD">
      <w:pPr>
        <w:pStyle w:val="Standard"/>
        <w:rPr>
          <w:lang w:val="en-GB"/>
        </w:rPr>
      </w:pPr>
    </w:p>
    <w:tbl>
      <w:tblPr>
        <w:tblStyle w:val="Rastertabel1licht"/>
        <w:tblW w:w="0" w:type="auto"/>
        <w:tblLook w:val="04A0" w:firstRow="1" w:lastRow="0" w:firstColumn="1" w:lastColumn="0" w:noHBand="0" w:noVBand="1"/>
      </w:tblPr>
      <w:tblGrid>
        <w:gridCol w:w="4505"/>
        <w:gridCol w:w="4505"/>
      </w:tblGrid>
      <w:tr w:rsidR="005607CD" w:rsidRPr="00A259D4" w14:paraId="2893FCD3"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9DD445A" w14:textId="3D393053" w:rsidR="005607CD" w:rsidRPr="00A259D4" w:rsidRDefault="008C6D75" w:rsidP="009461FA">
            <w:pPr>
              <w:pStyle w:val="Standard"/>
              <w:rPr>
                <w:lang w:val="en-GB"/>
              </w:rPr>
            </w:pPr>
            <w:r>
              <w:rPr>
                <w:lang w:val="en-GB"/>
              </w:rPr>
              <w:t>Nature of expenses</w:t>
            </w:r>
          </w:p>
        </w:tc>
      </w:tr>
      <w:tr w:rsidR="008C6D75" w:rsidRPr="00A259D4" w14:paraId="08AA232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056F31B" w14:textId="1F395F71" w:rsidR="008C6D75" w:rsidRPr="00A259D4" w:rsidRDefault="008C6D75" w:rsidP="008C6D75">
            <w:pPr>
              <w:pStyle w:val="Standard"/>
              <w:rPr>
                <w:lang w:val="en-GB"/>
              </w:rPr>
            </w:pPr>
            <w:r w:rsidRPr="000D5C78">
              <w:t>Venue rental:</w:t>
            </w:r>
          </w:p>
        </w:tc>
        <w:tc>
          <w:tcPr>
            <w:tcW w:w="4505" w:type="dxa"/>
          </w:tcPr>
          <w:p w14:paraId="32B94573"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8C6D75" w:rsidRPr="00A259D4" w14:paraId="142F035D"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2141306" w14:textId="1CA66C21" w:rsidR="008C6D75" w:rsidRPr="00A259D4" w:rsidRDefault="008C6D75" w:rsidP="008C6D75">
            <w:pPr>
              <w:pStyle w:val="Standard"/>
              <w:rPr>
                <w:lang w:val="en-GB"/>
              </w:rPr>
            </w:pPr>
            <w:r w:rsidRPr="000D5C78">
              <w:t>Catering:</w:t>
            </w:r>
          </w:p>
        </w:tc>
        <w:tc>
          <w:tcPr>
            <w:tcW w:w="4505" w:type="dxa"/>
          </w:tcPr>
          <w:p w14:paraId="572A7DF5"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8C6D75" w:rsidRPr="00A259D4" w14:paraId="5C9DA301"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AA0CBB8" w14:textId="019FCA8F" w:rsidR="008C6D75" w:rsidRPr="00A259D4" w:rsidRDefault="008C6D75" w:rsidP="008C6D75">
            <w:pPr>
              <w:pStyle w:val="Standard"/>
              <w:rPr>
                <w:lang w:val="en-GB"/>
              </w:rPr>
            </w:pPr>
            <w:r w:rsidRPr="00CA78E8">
              <w:rPr>
                <w:lang w:val="en-GB"/>
              </w:rPr>
              <w:t>Advertising (flyers, posters, facebook promotion…):</w:t>
            </w:r>
          </w:p>
        </w:tc>
        <w:tc>
          <w:tcPr>
            <w:tcW w:w="4505" w:type="dxa"/>
          </w:tcPr>
          <w:p w14:paraId="35B42FE1"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8C6D75" w:rsidRPr="00A259D4" w14:paraId="1E8E7E3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6833628" w14:textId="7B9F02AA" w:rsidR="008C6D75" w:rsidRPr="00A259D4" w:rsidRDefault="008C6D75" w:rsidP="008C6D75">
            <w:pPr>
              <w:pStyle w:val="Standard"/>
              <w:rPr>
                <w:lang w:val="en-GB"/>
              </w:rPr>
            </w:pPr>
            <w:r w:rsidRPr="000D5C78">
              <w:t>Work materials (Hubo, Ava…):</w:t>
            </w:r>
          </w:p>
        </w:tc>
        <w:tc>
          <w:tcPr>
            <w:tcW w:w="4505" w:type="dxa"/>
          </w:tcPr>
          <w:p w14:paraId="12C15960"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€75</w:t>
            </w:r>
          </w:p>
        </w:tc>
      </w:tr>
      <w:tr w:rsidR="008C6D75" w:rsidRPr="00A259D4" w14:paraId="2520977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B8D8CC7" w14:textId="201B1A0D" w:rsidR="008C6D75" w:rsidRPr="00A259D4" w:rsidRDefault="008C6D75" w:rsidP="008C6D75">
            <w:pPr>
              <w:pStyle w:val="Standard"/>
              <w:rPr>
                <w:lang w:val="en-GB"/>
              </w:rPr>
            </w:pPr>
            <w:r w:rsidRPr="000D5C78">
              <w:t>Equipment rental (dishes, glasses…):</w:t>
            </w:r>
          </w:p>
        </w:tc>
        <w:tc>
          <w:tcPr>
            <w:tcW w:w="4505" w:type="dxa"/>
          </w:tcPr>
          <w:p w14:paraId="605E84FC"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€19</w:t>
            </w:r>
          </w:p>
        </w:tc>
      </w:tr>
      <w:tr w:rsidR="008C6D75" w:rsidRPr="00A259D4" w14:paraId="0523CB1D"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E5F2A29" w14:textId="3B58B91F" w:rsidR="008C6D75" w:rsidRPr="00A259D4" w:rsidRDefault="008C6D75" w:rsidP="008C6D75">
            <w:pPr>
              <w:pStyle w:val="Standard"/>
              <w:rPr>
                <w:lang w:val="en-GB"/>
              </w:rPr>
            </w:pPr>
            <w:r w:rsidRPr="000D5C78">
              <w:t>Decoration:</w:t>
            </w:r>
          </w:p>
        </w:tc>
        <w:tc>
          <w:tcPr>
            <w:tcW w:w="4505" w:type="dxa"/>
          </w:tcPr>
          <w:p w14:paraId="53E14BBF"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€30</w:t>
            </w:r>
          </w:p>
        </w:tc>
      </w:tr>
      <w:tr w:rsidR="008C6D75" w:rsidRPr="00A259D4" w14:paraId="26BA17D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933BA27" w14:textId="26849DA6" w:rsidR="008C6D75" w:rsidRPr="00A259D4" w:rsidRDefault="008C6D75" w:rsidP="008C6D75">
            <w:pPr>
              <w:pStyle w:val="Standard"/>
              <w:rPr>
                <w:lang w:val="en-GB"/>
              </w:rPr>
            </w:pPr>
            <w:r w:rsidRPr="000D5C78">
              <w:t>Transport of materials/persons:</w:t>
            </w:r>
          </w:p>
        </w:tc>
        <w:tc>
          <w:tcPr>
            <w:tcW w:w="4505" w:type="dxa"/>
          </w:tcPr>
          <w:p w14:paraId="607940DC"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w:t>
            </w:r>
          </w:p>
        </w:tc>
      </w:tr>
      <w:tr w:rsidR="008C6D75" w:rsidRPr="00A259D4" w14:paraId="488E4CD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C310D09" w14:textId="588569F8" w:rsidR="008C6D75" w:rsidRPr="00A259D4" w:rsidRDefault="008C6D75" w:rsidP="008C6D75">
            <w:pPr>
              <w:pStyle w:val="Standard"/>
              <w:rPr>
                <w:lang w:val="en-GB"/>
              </w:rPr>
            </w:pPr>
            <w:r w:rsidRPr="000D5C78">
              <w:t>Photography:</w:t>
            </w:r>
          </w:p>
        </w:tc>
        <w:tc>
          <w:tcPr>
            <w:tcW w:w="4505" w:type="dxa"/>
          </w:tcPr>
          <w:p w14:paraId="10CDF720"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w:t>
            </w:r>
          </w:p>
        </w:tc>
      </w:tr>
      <w:tr w:rsidR="008C6D75" w:rsidRPr="00A259D4" w14:paraId="324D00CD"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62668CA" w14:textId="3FE4010E" w:rsidR="008C6D75" w:rsidRPr="00A259D4" w:rsidRDefault="008C6D75" w:rsidP="008C6D75">
            <w:pPr>
              <w:pStyle w:val="Standard"/>
              <w:rPr>
                <w:lang w:val="en-GB"/>
              </w:rPr>
            </w:pPr>
            <w:r w:rsidRPr="000D5C78">
              <w:t>Services (speakers, DJ…):</w:t>
            </w:r>
          </w:p>
        </w:tc>
        <w:tc>
          <w:tcPr>
            <w:tcW w:w="4505" w:type="dxa"/>
          </w:tcPr>
          <w:p w14:paraId="5A8EC5F4"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w:t>
            </w:r>
          </w:p>
        </w:tc>
      </w:tr>
      <w:tr w:rsidR="008C6D75" w:rsidRPr="00A259D4" w14:paraId="6AB17B66"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F24862C" w14:textId="66239F11" w:rsidR="008C6D75" w:rsidRPr="00A259D4" w:rsidRDefault="008C6D75" w:rsidP="008C6D75">
            <w:pPr>
              <w:pStyle w:val="Standard"/>
              <w:rPr>
                <w:lang w:val="en-GB"/>
              </w:rPr>
            </w:pPr>
            <w:r w:rsidRPr="00CA78E8">
              <w:rPr>
                <w:lang w:val="en-GB"/>
              </w:rPr>
              <w:t>Entrance fees (bowling, wall climbing…):</w:t>
            </w:r>
          </w:p>
        </w:tc>
        <w:tc>
          <w:tcPr>
            <w:tcW w:w="4505" w:type="dxa"/>
          </w:tcPr>
          <w:p w14:paraId="473C2DAF"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8C6D75" w:rsidRPr="00A259D4" w14:paraId="6F53D239"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35D7D651" w14:textId="5D7F726F" w:rsidR="008C6D75" w:rsidRPr="00A259D4" w:rsidRDefault="008C6D75" w:rsidP="008C6D75">
            <w:pPr>
              <w:pStyle w:val="Standard"/>
              <w:rPr>
                <w:lang w:val="en-GB"/>
              </w:rPr>
            </w:pPr>
            <w:r w:rsidRPr="000D5C78">
              <w:t>Other:</w:t>
            </w:r>
          </w:p>
        </w:tc>
        <w:tc>
          <w:tcPr>
            <w:tcW w:w="4505" w:type="dxa"/>
          </w:tcPr>
          <w:p w14:paraId="3445A83C" w14:textId="707603BB"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€168 (</w:t>
            </w:r>
            <w:r w:rsidR="00E36680">
              <w:rPr>
                <w:lang w:val="en-GB"/>
              </w:rPr>
              <w:t>cost drinks</w:t>
            </w:r>
            <w:r w:rsidRPr="00A259D4">
              <w:rPr>
                <w:lang w:val="en-GB"/>
              </w:rPr>
              <w:t>)</w:t>
            </w:r>
          </w:p>
        </w:tc>
      </w:tr>
    </w:tbl>
    <w:p w14:paraId="7DB4B908" w14:textId="77777777" w:rsidR="005607CD" w:rsidRPr="00A259D4" w:rsidRDefault="005607CD" w:rsidP="005607CD">
      <w:pPr>
        <w:pStyle w:val="Standard"/>
        <w:rPr>
          <w:lang w:val="en-GB"/>
        </w:rPr>
      </w:pPr>
    </w:p>
    <w:tbl>
      <w:tblPr>
        <w:tblStyle w:val="Rastertabel1licht"/>
        <w:tblW w:w="0" w:type="auto"/>
        <w:tblLook w:val="04A0" w:firstRow="1" w:lastRow="0" w:firstColumn="1" w:lastColumn="0" w:noHBand="0" w:noVBand="1"/>
      </w:tblPr>
      <w:tblGrid>
        <w:gridCol w:w="4505"/>
        <w:gridCol w:w="4505"/>
      </w:tblGrid>
      <w:tr w:rsidR="008C6D75" w:rsidRPr="00A259D4" w14:paraId="3287BD6F"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92B7081" w14:textId="61398521" w:rsidR="008C6D75" w:rsidRPr="00A259D4" w:rsidRDefault="008C6D75" w:rsidP="008C6D75">
            <w:pPr>
              <w:pStyle w:val="Standard"/>
              <w:rPr>
                <w:lang w:val="en-GB"/>
              </w:rPr>
            </w:pPr>
            <w:r>
              <w:rPr>
                <w:lang w:val="en-GB"/>
              </w:rPr>
              <w:t>Nature of revenues</w:t>
            </w:r>
          </w:p>
        </w:tc>
      </w:tr>
      <w:tr w:rsidR="008C6D75" w:rsidRPr="00A259D4" w14:paraId="3ED21B16"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C7B2A7C" w14:textId="7FF55466" w:rsidR="008C6D75" w:rsidRPr="00A259D4" w:rsidRDefault="008C6D75" w:rsidP="008C6D75">
            <w:pPr>
              <w:pStyle w:val="Standard"/>
              <w:rPr>
                <w:lang w:val="en-GB"/>
              </w:rPr>
            </w:pPr>
            <w:r w:rsidRPr="00A259D4">
              <w:rPr>
                <w:lang w:val="en-GB"/>
              </w:rPr>
              <w:t>Subs</w:t>
            </w:r>
            <w:r>
              <w:rPr>
                <w:lang w:val="en-GB"/>
              </w:rPr>
              <w:t>idies:</w:t>
            </w:r>
          </w:p>
        </w:tc>
        <w:tc>
          <w:tcPr>
            <w:tcW w:w="4505" w:type="dxa"/>
          </w:tcPr>
          <w:p w14:paraId="3C19A4C0"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8C6D75" w:rsidRPr="00A259D4" w14:paraId="2B90C33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D6603D2" w14:textId="68607F89" w:rsidR="008C6D75" w:rsidRPr="00A259D4" w:rsidRDefault="008C6D75" w:rsidP="008C6D75">
            <w:pPr>
              <w:pStyle w:val="Standard"/>
              <w:rPr>
                <w:lang w:val="en-GB"/>
              </w:rPr>
            </w:pPr>
            <w:r>
              <w:rPr>
                <w:lang w:val="en-GB"/>
              </w:rPr>
              <w:t>Sponsorship:</w:t>
            </w:r>
          </w:p>
        </w:tc>
        <w:tc>
          <w:tcPr>
            <w:tcW w:w="4505" w:type="dxa"/>
          </w:tcPr>
          <w:p w14:paraId="6DAD472F"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€400</w:t>
            </w:r>
          </w:p>
        </w:tc>
      </w:tr>
      <w:tr w:rsidR="008C6D75" w:rsidRPr="00A259D4" w14:paraId="707CB95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B9F1463" w14:textId="5DF7946C" w:rsidR="008C6D75" w:rsidRPr="00A259D4" w:rsidRDefault="008C6D75" w:rsidP="008C6D75">
            <w:pPr>
              <w:pStyle w:val="Standard"/>
              <w:rPr>
                <w:lang w:val="en-GB"/>
              </w:rPr>
            </w:pPr>
            <w:r>
              <w:rPr>
                <w:lang w:val="en-GB"/>
              </w:rPr>
              <w:t>Admission fees:</w:t>
            </w:r>
          </w:p>
        </w:tc>
        <w:tc>
          <w:tcPr>
            <w:tcW w:w="4505" w:type="dxa"/>
          </w:tcPr>
          <w:p w14:paraId="50DE0543" w14:textId="77777777"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8C6D75" w:rsidRPr="00A259D4" w14:paraId="2BCA00A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BE07023" w14:textId="418D4D12" w:rsidR="008C6D75" w:rsidRPr="00A259D4" w:rsidRDefault="008C6D75" w:rsidP="008C6D75">
            <w:pPr>
              <w:pStyle w:val="Standard"/>
              <w:rPr>
                <w:lang w:val="en-GB"/>
              </w:rPr>
            </w:pPr>
            <w:r>
              <w:rPr>
                <w:lang w:val="en-GB"/>
              </w:rPr>
              <w:t>Other:</w:t>
            </w:r>
          </w:p>
        </w:tc>
        <w:tc>
          <w:tcPr>
            <w:tcW w:w="4505" w:type="dxa"/>
          </w:tcPr>
          <w:p w14:paraId="6C3AEE04" w14:textId="14E19454" w:rsidR="008C6D75" w:rsidRPr="00A259D4" w:rsidRDefault="008C6D75" w:rsidP="008C6D75">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€600 (</w:t>
            </w:r>
            <w:r w:rsidR="00E4764D">
              <w:rPr>
                <w:lang w:val="en-GB"/>
              </w:rPr>
              <w:t>sale drinks</w:t>
            </w:r>
            <w:r w:rsidRPr="00A259D4">
              <w:rPr>
                <w:lang w:val="en-GB"/>
              </w:rPr>
              <w:t>)</w:t>
            </w:r>
          </w:p>
        </w:tc>
      </w:tr>
    </w:tbl>
    <w:p w14:paraId="7F888BA4" w14:textId="77777777" w:rsidR="005607CD" w:rsidRPr="00A259D4" w:rsidRDefault="005607CD" w:rsidP="005607CD">
      <w:pPr>
        <w:pStyle w:val="Standard"/>
        <w:rPr>
          <w:lang w:val="en-GB"/>
        </w:rPr>
      </w:pPr>
    </w:p>
    <w:p w14:paraId="34620585" w14:textId="77777777" w:rsidR="005607CD" w:rsidRPr="00A259D4" w:rsidRDefault="005607CD" w:rsidP="005607CD">
      <w:pPr>
        <w:pStyle w:val="Standard"/>
        <w:rPr>
          <w:lang w:val="en-GB"/>
        </w:rPr>
      </w:pPr>
    </w:p>
    <w:p w14:paraId="2F7A8B5F" w14:textId="77777777" w:rsidR="005607CD" w:rsidRPr="00A259D4" w:rsidRDefault="005607CD" w:rsidP="005607CD">
      <w:pPr>
        <w:pStyle w:val="Standard"/>
        <w:rPr>
          <w:lang w:val="en-GB"/>
        </w:rPr>
      </w:pPr>
    </w:p>
    <w:p w14:paraId="0B417D01" w14:textId="77777777" w:rsidR="005607CD" w:rsidRPr="00A259D4" w:rsidRDefault="005607CD" w:rsidP="005607CD">
      <w:pPr>
        <w:pStyle w:val="Standard"/>
        <w:rPr>
          <w:lang w:val="en-GB"/>
        </w:rPr>
      </w:pPr>
    </w:p>
    <w:p w14:paraId="6A653965" w14:textId="77777777" w:rsidR="005607CD" w:rsidRPr="00A259D4" w:rsidRDefault="005607CD" w:rsidP="005607CD">
      <w:pPr>
        <w:pStyle w:val="Standard"/>
        <w:rPr>
          <w:lang w:val="en-GB"/>
        </w:rPr>
      </w:pPr>
    </w:p>
    <w:p w14:paraId="4857D412" w14:textId="77777777" w:rsidR="005607CD" w:rsidRPr="00A259D4" w:rsidRDefault="005607CD" w:rsidP="005607CD">
      <w:pPr>
        <w:pStyle w:val="Standard"/>
        <w:rPr>
          <w:lang w:val="en-GB"/>
        </w:rPr>
      </w:pPr>
    </w:p>
    <w:p w14:paraId="6C6FA475" w14:textId="77777777" w:rsidR="005607CD" w:rsidRPr="00A259D4" w:rsidRDefault="005607CD" w:rsidP="005607CD">
      <w:pPr>
        <w:pStyle w:val="Standard"/>
        <w:rPr>
          <w:lang w:val="en-GB"/>
        </w:rPr>
      </w:pPr>
    </w:p>
    <w:p w14:paraId="12050841" w14:textId="77777777" w:rsidR="005607CD" w:rsidRPr="00A259D4" w:rsidRDefault="005607CD" w:rsidP="005607CD">
      <w:pPr>
        <w:pStyle w:val="Standard"/>
        <w:rPr>
          <w:lang w:val="en-GB"/>
        </w:rPr>
      </w:pPr>
    </w:p>
    <w:p w14:paraId="661A60E1" w14:textId="77777777" w:rsidR="005607CD" w:rsidRPr="00A259D4" w:rsidRDefault="005607CD" w:rsidP="005607CD">
      <w:pPr>
        <w:pStyle w:val="Standard"/>
        <w:rPr>
          <w:lang w:val="en-GB"/>
        </w:rPr>
      </w:pPr>
    </w:p>
    <w:p w14:paraId="1D038B94" w14:textId="77777777" w:rsidR="005607CD" w:rsidRPr="00A259D4" w:rsidRDefault="005607CD" w:rsidP="005607CD">
      <w:pPr>
        <w:pStyle w:val="Standard"/>
        <w:rPr>
          <w:lang w:val="en-GB"/>
        </w:rPr>
      </w:pPr>
    </w:p>
    <w:p w14:paraId="2C0E7F90" w14:textId="77777777" w:rsidR="005607CD" w:rsidRPr="00A259D4" w:rsidRDefault="005607CD" w:rsidP="005607CD">
      <w:pPr>
        <w:pStyle w:val="Standard"/>
        <w:rPr>
          <w:lang w:val="en-GB"/>
        </w:rPr>
      </w:pPr>
    </w:p>
    <w:p w14:paraId="43408623" w14:textId="77777777" w:rsidR="005607CD" w:rsidRPr="00A259D4" w:rsidRDefault="005607CD" w:rsidP="005607CD">
      <w:pPr>
        <w:pStyle w:val="Standard"/>
        <w:rPr>
          <w:lang w:val="en-GB"/>
        </w:rPr>
      </w:pPr>
    </w:p>
    <w:p w14:paraId="1D66C9DA" w14:textId="77777777" w:rsidR="005607CD" w:rsidRPr="00A259D4" w:rsidRDefault="005607CD" w:rsidP="005607CD">
      <w:pPr>
        <w:pStyle w:val="Standard"/>
        <w:rPr>
          <w:lang w:val="en-GB"/>
        </w:rPr>
      </w:pPr>
    </w:p>
    <w:p w14:paraId="1F84375D" w14:textId="77777777" w:rsidR="00280C29" w:rsidRPr="00A259D4" w:rsidRDefault="00280C29" w:rsidP="005607CD">
      <w:pPr>
        <w:pStyle w:val="Standard"/>
        <w:rPr>
          <w:lang w:val="en-GB"/>
        </w:rPr>
      </w:pPr>
    </w:p>
    <w:p w14:paraId="51008CBB" w14:textId="77777777" w:rsidR="00280C29" w:rsidRPr="00A259D4" w:rsidRDefault="00280C29" w:rsidP="005607CD">
      <w:pPr>
        <w:pStyle w:val="Standard"/>
        <w:rPr>
          <w:lang w:val="en-GB"/>
        </w:rPr>
      </w:pPr>
    </w:p>
    <w:p w14:paraId="7D5ABE72" w14:textId="77777777" w:rsidR="00280C29" w:rsidRPr="00A259D4" w:rsidRDefault="00280C29" w:rsidP="005607CD">
      <w:pPr>
        <w:pStyle w:val="Standard"/>
        <w:rPr>
          <w:lang w:val="en-GB"/>
        </w:rPr>
      </w:pPr>
    </w:p>
    <w:p w14:paraId="17A15A90" w14:textId="77777777" w:rsidR="00280C29" w:rsidRPr="00A259D4" w:rsidRDefault="00280C29" w:rsidP="005607CD">
      <w:pPr>
        <w:pStyle w:val="Standard"/>
        <w:rPr>
          <w:lang w:val="en-GB"/>
        </w:rPr>
      </w:pPr>
    </w:p>
    <w:p w14:paraId="0B5A8192" w14:textId="77777777" w:rsidR="005607CD" w:rsidRPr="00A259D4" w:rsidRDefault="005607CD" w:rsidP="005607CD">
      <w:pPr>
        <w:pStyle w:val="Standard"/>
        <w:rPr>
          <w:lang w:val="en-GB"/>
        </w:rPr>
      </w:pPr>
    </w:p>
    <w:p w14:paraId="2A297B8F" w14:textId="77777777" w:rsidR="005607CD" w:rsidRPr="00A259D4" w:rsidRDefault="005607CD" w:rsidP="005607CD">
      <w:pPr>
        <w:pStyle w:val="Standard"/>
        <w:rPr>
          <w:lang w:val="en-GB"/>
        </w:rPr>
      </w:pPr>
    </w:p>
    <w:p w14:paraId="1475D54C" w14:textId="77777777" w:rsidR="005607CD" w:rsidRPr="00A259D4" w:rsidRDefault="005607CD" w:rsidP="005607CD">
      <w:pPr>
        <w:pStyle w:val="Standard"/>
        <w:rPr>
          <w:lang w:val="en-GB"/>
        </w:rPr>
      </w:pPr>
    </w:p>
    <w:p w14:paraId="07848EDE" w14:textId="1F154A55" w:rsidR="005607CD" w:rsidRPr="00A259D4" w:rsidRDefault="00BC439B" w:rsidP="005607CD">
      <w:pPr>
        <w:pStyle w:val="Kop3"/>
        <w:rPr>
          <w:lang w:val="en-GB"/>
        </w:rPr>
      </w:pPr>
      <w:r>
        <w:rPr>
          <w:lang w:val="en-GB"/>
        </w:rPr>
        <w:lastRenderedPageBreak/>
        <w:t>Pub hopping</w:t>
      </w:r>
    </w:p>
    <w:p w14:paraId="03698E5A" w14:textId="419C405A" w:rsidR="005607CD" w:rsidRPr="00A259D4" w:rsidRDefault="00BC439B" w:rsidP="005607CD">
      <w:pPr>
        <w:pStyle w:val="Kop4"/>
        <w:rPr>
          <w:lang w:val="en-GB"/>
        </w:rPr>
      </w:pPr>
      <w:r>
        <w:rPr>
          <w:lang w:val="en-GB"/>
        </w:rPr>
        <w:t>General information</w:t>
      </w:r>
    </w:p>
    <w:p w14:paraId="0386D2EA" w14:textId="24FBD7D3" w:rsidR="005607CD" w:rsidRPr="00A259D4" w:rsidRDefault="00BC439B" w:rsidP="005607CD">
      <w:pPr>
        <w:pStyle w:val="Standard"/>
        <w:rPr>
          <w:lang w:val="en-GB"/>
        </w:rPr>
      </w:pPr>
      <w:r>
        <w:rPr>
          <w:lang w:val="en-GB"/>
        </w:rPr>
        <w:t>Date:</w:t>
      </w:r>
    </w:p>
    <w:p w14:paraId="665601AB" w14:textId="2E249EEC" w:rsidR="005607CD" w:rsidRPr="00A259D4" w:rsidRDefault="005607CD" w:rsidP="005607CD">
      <w:pPr>
        <w:pStyle w:val="Standard"/>
        <w:rPr>
          <w:lang w:val="en-GB"/>
        </w:rPr>
      </w:pPr>
      <w:r w:rsidRPr="00A259D4">
        <w:rPr>
          <w:lang w:val="en-GB"/>
        </w:rPr>
        <w:tab/>
        <w:t>04/</w:t>
      </w:r>
      <w:r w:rsidR="00280C29" w:rsidRPr="00A259D4">
        <w:rPr>
          <w:lang w:val="en-GB"/>
        </w:rPr>
        <w:t>10</w:t>
      </w:r>
      <w:r w:rsidRPr="00A259D4">
        <w:rPr>
          <w:lang w:val="en-GB"/>
        </w:rPr>
        <w:t>/202</w:t>
      </w:r>
      <w:r w:rsidR="00280C29" w:rsidRPr="00A259D4">
        <w:rPr>
          <w:lang w:val="en-GB"/>
        </w:rPr>
        <w:t>2</w:t>
      </w:r>
    </w:p>
    <w:p w14:paraId="0C8AF2D6" w14:textId="77777777" w:rsidR="005607CD" w:rsidRPr="00A259D4" w:rsidRDefault="005607CD" w:rsidP="005607CD">
      <w:pPr>
        <w:pStyle w:val="Standard"/>
        <w:rPr>
          <w:lang w:val="en-GB"/>
        </w:rPr>
      </w:pPr>
    </w:p>
    <w:p w14:paraId="77E92FAD" w14:textId="2EF2BB0C" w:rsidR="00D90EFD" w:rsidRPr="00D90EFD" w:rsidRDefault="00D90EFD" w:rsidP="00D90EFD">
      <w:pPr>
        <w:pStyle w:val="Standard"/>
        <w:rPr>
          <w:lang w:val="en-GB"/>
        </w:rPr>
      </w:pPr>
      <w:r w:rsidRPr="00D90EFD">
        <w:rPr>
          <w:lang w:val="en-GB"/>
        </w:rPr>
        <w:t xml:space="preserve">Physical or </w:t>
      </w:r>
      <w:r w:rsidR="008F4A39" w:rsidRPr="00D90EFD">
        <w:rPr>
          <w:lang w:val="en-GB"/>
        </w:rPr>
        <w:t>online</w:t>
      </w:r>
      <w:r w:rsidRPr="00D90EFD">
        <w:rPr>
          <w:lang w:val="en-GB"/>
        </w:rPr>
        <w:t>? Physical</w:t>
      </w:r>
    </w:p>
    <w:p w14:paraId="47D701A0" w14:textId="77777777" w:rsidR="00D90EFD" w:rsidRPr="00D90EFD" w:rsidRDefault="00D90EFD" w:rsidP="00D90EFD">
      <w:pPr>
        <w:pStyle w:val="Standard"/>
        <w:rPr>
          <w:lang w:val="en-GB"/>
        </w:rPr>
      </w:pPr>
    </w:p>
    <w:p w14:paraId="1E6621AE" w14:textId="77777777" w:rsidR="00D90EFD" w:rsidRPr="00D90EFD" w:rsidRDefault="00D90EFD" w:rsidP="00D90EFD">
      <w:pPr>
        <w:pStyle w:val="Standard"/>
        <w:rPr>
          <w:lang w:val="en-GB"/>
        </w:rPr>
      </w:pPr>
      <w:r w:rsidRPr="00D90EFD">
        <w:rPr>
          <w:lang w:val="en-GB"/>
        </w:rPr>
        <w:t>If Physical: Location:</w:t>
      </w:r>
    </w:p>
    <w:p w14:paraId="4F26DFC9" w14:textId="77777777" w:rsidR="00D90EFD" w:rsidRPr="00D90EFD" w:rsidRDefault="00D90EFD" w:rsidP="00D90EFD">
      <w:pPr>
        <w:pStyle w:val="Standard"/>
        <w:rPr>
          <w:lang w:val="en-GB"/>
        </w:rPr>
      </w:pPr>
    </w:p>
    <w:p w14:paraId="6B557548" w14:textId="77777777" w:rsidR="00D90EFD" w:rsidRDefault="00D90EFD" w:rsidP="00D90EFD">
      <w:pPr>
        <w:pStyle w:val="Standard"/>
        <w:ind w:left="709"/>
        <w:rPr>
          <w:lang w:val="en-GB"/>
        </w:rPr>
      </w:pPr>
      <w:r w:rsidRPr="00D90EFD">
        <w:rPr>
          <w:lang w:val="en-GB"/>
        </w:rPr>
        <w:t>UGent? Yes/</w:t>
      </w:r>
      <w:r w:rsidRPr="00D90EFD">
        <w:rPr>
          <w:b/>
          <w:bCs/>
          <w:lang w:val="en-GB"/>
        </w:rPr>
        <w:t>No</w:t>
      </w:r>
      <w:r w:rsidR="005607CD" w:rsidRPr="00A259D4">
        <w:rPr>
          <w:lang w:val="en-GB"/>
        </w:rPr>
        <w:tab/>
      </w:r>
    </w:p>
    <w:p w14:paraId="2D7100FB" w14:textId="7708AACD" w:rsidR="005607CD" w:rsidRPr="00A259D4" w:rsidRDefault="00D90EFD" w:rsidP="00D90EFD">
      <w:pPr>
        <w:pStyle w:val="Standard"/>
        <w:ind w:left="709"/>
        <w:rPr>
          <w:lang w:val="en-GB"/>
        </w:rPr>
      </w:pPr>
      <w:r>
        <w:rPr>
          <w:lang w:val="en-GB"/>
        </w:rPr>
        <w:t>Various location throughout Ghent:</w:t>
      </w:r>
    </w:p>
    <w:p w14:paraId="633F71ED" w14:textId="77777777" w:rsidR="005607CD" w:rsidRPr="00A259D4" w:rsidRDefault="005607CD" w:rsidP="00D90EFD">
      <w:pPr>
        <w:pStyle w:val="Standard"/>
        <w:numPr>
          <w:ilvl w:val="1"/>
          <w:numId w:val="46"/>
        </w:numPr>
        <w:ind w:left="1789"/>
        <w:rPr>
          <w:lang w:val="en-GB"/>
        </w:rPr>
      </w:pPr>
      <w:r w:rsidRPr="00A259D4">
        <w:rPr>
          <w:lang w:val="en-GB"/>
        </w:rPr>
        <w:t>Amber: Blandijnberg 3, 9000 Gent</w:t>
      </w:r>
    </w:p>
    <w:p w14:paraId="14027BA6" w14:textId="77777777" w:rsidR="005607CD" w:rsidRPr="00A259D4" w:rsidRDefault="005607CD" w:rsidP="00D90EFD">
      <w:pPr>
        <w:pStyle w:val="Standard"/>
        <w:numPr>
          <w:ilvl w:val="1"/>
          <w:numId w:val="46"/>
        </w:numPr>
        <w:ind w:left="1789"/>
        <w:rPr>
          <w:lang w:val="en-GB"/>
        </w:rPr>
      </w:pPr>
      <w:r w:rsidRPr="00A259D4">
        <w:rPr>
          <w:lang w:val="en-GB"/>
        </w:rPr>
        <w:t>‘t Dreupelkot: Groentenmarkt 12, 9000 Gent</w:t>
      </w:r>
    </w:p>
    <w:p w14:paraId="3E4E4E05" w14:textId="77777777" w:rsidR="005607CD" w:rsidRPr="00A259D4" w:rsidRDefault="005607CD" w:rsidP="00D90EFD">
      <w:pPr>
        <w:pStyle w:val="Standard"/>
        <w:numPr>
          <w:ilvl w:val="1"/>
          <w:numId w:val="46"/>
        </w:numPr>
        <w:ind w:left="1789"/>
        <w:rPr>
          <w:lang w:val="en-GB"/>
        </w:rPr>
      </w:pPr>
      <w:r w:rsidRPr="00A259D4">
        <w:rPr>
          <w:lang w:val="en-GB"/>
        </w:rPr>
        <w:t>Dulle griet: Vrijdagmarkt 50, 9000 Gent</w:t>
      </w:r>
    </w:p>
    <w:p w14:paraId="5D13F0EE" w14:textId="77777777" w:rsidR="005607CD" w:rsidRPr="00A259D4" w:rsidRDefault="005607CD" w:rsidP="00D90EFD">
      <w:pPr>
        <w:pStyle w:val="Standard"/>
        <w:numPr>
          <w:ilvl w:val="1"/>
          <w:numId w:val="46"/>
        </w:numPr>
        <w:ind w:left="1789"/>
        <w:rPr>
          <w:lang w:val="en-GB"/>
        </w:rPr>
      </w:pPr>
      <w:r w:rsidRPr="00A259D4">
        <w:rPr>
          <w:lang w:val="en-GB"/>
        </w:rPr>
        <w:t>Trollekelder: Walter De Buckplein 4, 9000 Gent</w:t>
      </w:r>
    </w:p>
    <w:p w14:paraId="610EAF81" w14:textId="77777777" w:rsidR="005607CD" w:rsidRPr="00A259D4" w:rsidRDefault="005607CD" w:rsidP="00D90EFD">
      <w:pPr>
        <w:pStyle w:val="Standard"/>
        <w:numPr>
          <w:ilvl w:val="1"/>
          <w:numId w:val="46"/>
        </w:numPr>
        <w:ind w:left="1789"/>
        <w:rPr>
          <w:lang w:val="en-GB"/>
        </w:rPr>
      </w:pPr>
      <w:r w:rsidRPr="00A259D4">
        <w:rPr>
          <w:lang w:val="en-GB"/>
        </w:rPr>
        <w:t>Delta: Stalhof 17, 9000 Gent</w:t>
      </w:r>
    </w:p>
    <w:p w14:paraId="0B6FC7ED" w14:textId="77777777" w:rsidR="005607CD" w:rsidRPr="00A259D4" w:rsidRDefault="005607CD" w:rsidP="00D90EFD">
      <w:pPr>
        <w:pStyle w:val="Standard"/>
        <w:numPr>
          <w:ilvl w:val="1"/>
          <w:numId w:val="46"/>
        </w:numPr>
        <w:ind w:left="1789"/>
        <w:rPr>
          <w:lang w:val="en-GB"/>
        </w:rPr>
      </w:pPr>
      <w:r w:rsidRPr="00A259D4">
        <w:rPr>
          <w:lang w:val="en-GB"/>
        </w:rPr>
        <w:t>Pi-Nuts: Graaf Arnulfstraat 8, 9000 Gent</w:t>
      </w:r>
    </w:p>
    <w:p w14:paraId="5A557D54" w14:textId="77777777" w:rsidR="005607CD" w:rsidRPr="00A259D4" w:rsidRDefault="005607CD" w:rsidP="00D90EFD">
      <w:pPr>
        <w:pStyle w:val="Standard"/>
        <w:numPr>
          <w:ilvl w:val="1"/>
          <w:numId w:val="46"/>
        </w:numPr>
        <w:ind w:left="1789"/>
        <w:rPr>
          <w:lang w:val="en-GB"/>
        </w:rPr>
      </w:pPr>
      <w:r w:rsidRPr="00A259D4">
        <w:rPr>
          <w:lang w:val="en-GB"/>
        </w:rPr>
        <w:t>Salamander: Overpoortstraat 64, 9000 Gent</w:t>
      </w:r>
    </w:p>
    <w:p w14:paraId="1CB5DC21" w14:textId="77777777" w:rsidR="005607CD" w:rsidRPr="00A259D4" w:rsidRDefault="005607CD" w:rsidP="005607CD">
      <w:pPr>
        <w:pStyle w:val="Standard"/>
        <w:rPr>
          <w:lang w:val="en-GB"/>
        </w:rPr>
      </w:pPr>
    </w:p>
    <w:p w14:paraId="4AC255DF" w14:textId="77777777" w:rsidR="007F6A39" w:rsidRPr="007F6A39" w:rsidRDefault="007F6A39" w:rsidP="007F6A39">
      <w:pPr>
        <w:pStyle w:val="Standard"/>
        <w:rPr>
          <w:lang w:val="en-GB"/>
        </w:rPr>
      </w:pPr>
      <w:r w:rsidRPr="007F6A39">
        <w:rPr>
          <w:lang w:val="en-GB"/>
        </w:rPr>
        <w:t>Description:</w:t>
      </w:r>
    </w:p>
    <w:p w14:paraId="1C653789" w14:textId="77777777" w:rsidR="007F6A39" w:rsidRPr="007F6A39" w:rsidRDefault="007F6A39" w:rsidP="007F6A39">
      <w:pPr>
        <w:pStyle w:val="Standard"/>
        <w:rPr>
          <w:lang w:val="en-GB"/>
        </w:rPr>
      </w:pPr>
      <w:r w:rsidRPr="007F6A39">
        <w:rPr>
          <w:lang w:val="en-GB"/>
        </w:rPr>
        <w:t>A cozy pub crawl designed to help participants not only get to know each other better but also become acquainted with the city and its cafes. A historical walking tour was incorporated into this pub crawl.</w:t>
      </w:r>
    </w:p>
    <w:p w14:paraId="72104F58" w14:textId="77777777" w:rsidR="007F6A39" w:rsidRPr="007F6A39" w:rsidRDefault="007F6A39" w:rsidP="007F6A39">
      <w:pPr>
        <w:pStyle w:val="Standard"/>
        <w:rPr>
          <w:lang w:val="en-GB"/>
        </w:rPr>
      </w:pPr>
    </w:p>
    <w:p w14:paraId="76C0D53B" w14:textId="77777777" w:rsidR="007F6A39" w:rsidRPr="007F6A39" w:rsidRDefault="007F6A39" w:rsidP="007F6A39">
      <w:pPr>
        <w:pStyle w:val="Standard"/>
        <w:rPr>
          <w:lang w:val="en-GB"/>
        </w:rPr>
      </w:pPr>
      <w:r w:rsidRPr="007F6A39">
        <w:rPr>
          <w:lang w:val="en-GB"/>
        </w:rPr>
        <w:t>If applicable, co-organizer(s): DSA team</w:t>
      </w:r>
    </w:p>
    <w:p w14:paraId="5EC138C9" w14:textId="77777777" w:rsidR="007F6A39" w:rsidRPr="007F6A39" w:rsidRDefault="007F6A39" w:rsidP="007F6A39">
      <w:pPr>
        <w:pStyle w:val="Standard"/>
        <w:rPr>
          <w:lang w:val="en-GB"/>
        </w:rPr>
      </w:pPr>
    </w:p>
    <w:p w14:paraId="35AC56B4" w14:textId="77777777" w:rsidR="007F6A39" w:rsidRPr="007F6A39" w:rsidRDefault="007F6A39" w:rsidP="007F6A39">
      <w:pPr>
        <w:pStyle w:val="Standard"/>
        <w:rPr>
          <w:lang w:val="en-GB"/>
        </w:rPr>
      </w:pPr>
      <w:r w:rsidRPr="007F6A39">
        <w:rPr>
          <w:lang w:val="en-GB"/>
        </w:rPr>
        <w:t>Announcement on the DSA website:</w:t>
      </w:r>
    </w:p>
    <w:p w14:paraId="2F870F82" w14:textId="77777777" w:rsidR="007F6A39" w:rsidRPr="007F6A39" w:rsidRDefault="007F6A39" w:rsidP="007F6A39">
      <w:pPr>
        <w:pStyle w:val="Standard"/>
        <w:rPr>
          <w:lang w:val="en-GB"/>
        </w:rPr>
      </w:pPr>
    </w:p>
    <w:p w14:paraId="78E7EBA4" w14:textId="6B6AB914" w:rsidR="005607CD" w:rsidRDefault="007F6A39" w:rsidP="007F6A39">
      <w:pPr>
        <w:pStyle w:val="Standard"/>
        <w:rPr>
          <w:lang w:val="en-GB"/>
        </w:rPr>
      </w:pPr>
      <w:r w:rsidRPr="007F6A39">
        <w:rPr>
          <w:lang w:val="en-GB"/>
        </w:rPr>
        <w:t>&lt;LINK&gt;</w:t>
      </w:r>
    </w:p>
    <w:p w14:paraId="673C3C92" w14:textId="77777777" w:rsidR="007F6A39" w:rsidRPr="00A259D4" w:rsidRDefault="007F6A39" w:rsidP="007F6A39">
      <w:pPr>
        <w:pStyle w:val="Standard"/>
        <w:rPr>
          <w:lang w:val="en-GB"/>
        </w:rPr>
      </w:pPr>
    </w:p>
    <w:p w14:paraId="7447F925" w14:textId="4517D369" w:rsidR="005607CD" w:rsidRPr="00A259D4" w:rsidRDefault="007F6A39" w:rsidP="005607CD">
      <w:pPr>
        <w:pStyle w:val="Kop4"/>
        <w:rPr>
          <w:lang w:val="en-GB"/>
        </w:rPr>
      </w:pPr>
      <w:r>
        <w:rPr>
          <w:lang w:val="en-GB"/>
        </w:rPr>
        <w:t>Supporting evidence</w:t>
      </w:r>
    </w:p>
    <w:p w14:paraId="6928FCAF" w14:textId="031E00D0" w:rsidR="005607CD" w:rsidRPr="007F6A39" w:rsidRDefault="007F6A39" w:rsidP="005607CD">
      <w:pPr>
        <w:pStyle w:val="Standard"/>
        <w:rPr>
          <w:lang w:val="en-GB"/>
        </w:rPr>
      </w:pPr>
      <w:r w:rsidRPr="007F6A39">
        <w:rPr>
          <w:lang w:val="en-GB"/>
        </w:rPr>
        <w:t>Please attach valid supporting evidence for this activity in this document, such as posters, flyers, screenshots of a Facebook event, photos, ...</w:t>
      </w:r>
    </w:p>
    <w:p w14:paraId="6472BA9C" w14:textId="77777777" w:rsidR="005607CD" w:rsidRPr="007F6A39" w:rsidRDefault="005607CD" w:rsidP="005607CD">
      <w:pPr>
        <w:pStyle w:val="Standard"/>
        <w:rPr>
          <w:lang w:val="en-GB"/>
        </w:rPr>
      </w:pPr>
    </w:p>
    <w:p w14:paraId="206DE83D" w14:textId="4EABA545" w:rsidR="005607CD" w:rsidRPr="00A259D4" w:rsidRDefault="007C2C0D" w:rsidP="005607CD">
      <w:pPr>
        <w:pStyle w:val="Kop4"/>
        <w:rPr>
          <w:lang w:val="en-GB"/>
        </w:rPr>
      </w:pPr>
      <w:r w:rsidRPr="007C2C0D">
        <w:rPr>
          <w:lang w:val="en-GB"/>
        </w:rPr>
        <w:t>Does this activity align with the goals of the association?</w:t>
      </w:r>
    </w:p>
    <w:p w14:paraId="0C31F9DA" w14:textId="75ABFF8D" w:rsidR="007C2C0D" w:rsidRDefault="007C2C0D" w:rsidP="00ED2E0C">
      <w:pPr>
        <w:rPr>
          <w:lang w:val="en-GB"/>
        </w:rPr>
      </w:pPr>
      <w:r w:rsidRPr="007C2C0D">
        <w:rPr>
          <w:lang w:val="en-GB"/>
        </w:rPr>
        <w:t>At least 5 out of the 10 activities must align with the goals of the association.</w:t>
      </w:r>
    </w:p>
    <w:p w14:paraId="5113D3BE" w14:textId="77777777" w:rsidR="00ED2E0C" w:rsidRPr="007C2C0D" w:rsidRDefault="00ED2E0C" w:rsidP="00ED2E0C">
      <w:pPr>
        <w:rPr>
          <w:lang w:val="en-GB"/>
        </w:rPr>
      </w:pPr>
    </w:p>
    <w:p w14:paraId="74682D82" w14:textId="174E8122" w:rsidR="007C2C0D" w:rsidRPr="00471E12" w:rsidRDefault="007C2C0D" w:rsidP="00ED2E0C">
      <w:pPr>
        <w:rPr>
          <w:lang w:val="en-GB"/>
        </w:rPr>
      </w:pPr>
      <w:r w:rsidRPr="00471E12">
        <w:rPr>
          <w:b/>
          <w:lang w:val="en-GB"/>
        </w:rPr>
        <w:t>Yes</w:t>
      </w:r>
      <w:r w:rsidRPr="00471E12">
        <w:rPr>
          <w:lang w:val="en-GB"/>
        </w:rPr>
        <w:t>/No</w:t>
      </w:r>
    </w:p>
    <w:p w14:paraId="532D4B09" w14:textId="77777777" w:rsidR="00ED2E0C" w:rsidRPr="00471E12" w:rsidRDefault="00ED2E0C" w:rsidP="00ED2E0C">
      <w:pPr>
        <w:rPr>
          <w:lang w:val="en-GB"/>
        </w:rPr>
      </w:pPr>
    </w:p>
    <w:p w14:paraId="17494BCF" w14:textId="40F6EE66" w:rsidR="007C2C0D" w:rsidRDefault="007C2C0D" w:rsidP="00ED2E0C">
      <w:pPr>
        <w:rPr>
          <w:lang w:val="en-GB"/>
        </w:rPr>
      </w:pPr>
      <w:r w:rsidRPr="007C2C0D">
        <w:rPr>
          <w:lang w:val="en-GB"/>
        </w:rPr>
        <w:t xml:space="preserve">Through this pub </w:t>
      </w:r>
      <w:r w:rsidRPr="00ED2E0C">
        <w:rPr>
          <w:bCs/>
          <w:iCs/>
          <w:lang w:val="en-GB"/>
        </w:rPr>
        <w:t>hopping event</w:t>
      </w:r>
      <w:r w:rsidRPr="007C2C0D">
        <w:rPr>
          <w:lang w:val="en-GB"/>
        </w:rPr>
        <w:t>, we aimed to help participants become acquainted with the city and gain insights into the distances between important points in the city. This activity aligns with two goals of the DSA. Firstly, participants were divided into groups to encourage social interaction among them. Secondly, we provided students with playful and practical information about the city, which aligns with our mission to offer practical assistance to students.</w:t>
      </w:r>
    </w:p>
    <w:p w14:paraId="24C8D4D0" w14:textId="77777777" w:rsidR="00ED2E0C" w:rsidRDefault="00ED2E0C" w:rsidP="00ED2E0C">
      <w:pPr>
        <w:rPr>
          <w:b/>
          <w:iCs/>
          <w:lang w:val="en-GB"/>
        </w:rPr>
      </w:pPr>
    </w:p>
    <w:p w14:paraId="4DFDEA6F" w14:textId="6E14A4B8" w:rsidR="005607CD" w:rsidRPr="00A259D4" w:rsidRDefault="00ED2E0C" w:rsidP="007C2C0D">
      <w:pPr>
        <w:pStyle w:val="Kop4"/>
        <w:numPr>
          <w:ilvl w:val="0"/>
          <w:numId w:val="0"/>
        </w:numPr>
        <w:rPr>
          <w:lang w:val="en-GB"/>
        </w:rPr>
      </w:pPr>
      <w:r>
        <w:rPr>
          <w:lang w:val="en-GB"/>
        </w:rPr>
        <w:lastRenderedPageBreak/>
        <w:t xml:space="preserve">3.6.8.4. </w:t>
      </w:r>
      <w:r w:rsidR="005607CD" w:rsidRPr="00A259D4">
        <w:rPr>
          <w:lang w:val="en-GB"/>
        </w:rPr>
        <w:t>Financi</w:t>
      </w:r>
      <w:r>
        <w:rPr>
          <w:lang w:val="en-GB"/>
        </w:rPr>
        <w:t>al report</w:t>
      </w:r>
    </w:p>
    <w:tbl>
      <w:tblPr>
        <w:tblStyle w:val="Tabelraster"/>
        <w:tblW w:w="0" w:type="auto"/>
        <w:tblLook w:val="04A0" w:firstRow="1" w:lastRow="0" w:firstColumn="1" w:lastColumn="0" w:noHBand="0" w:noVBand="1"/>
      </w:tblPr>
      <w:tblGrid>
        <w:gridCol w:w="4505"/>
        <w:gridCol w:w="4505"/>
      </w:tblGrid>
      <w:tr w:rsidR="00ED2E0C" w:rsidRPr="00A259D4" w14:paraId="6BA0DDDD" w14:textId="77777777" w:rsidTr="009461FA">
        <w:tc>
          <w:tcPr>
            <w:tcW w:w="4505" w:type="dxa"/>
          </w:tcPr>
          <w:p w14:paraId="21177A0B" w14:textId="52A87E7A" w:rsidR="00ED2E0C" w:rsidRPr="00A259D4" w:rsidRDefault="00ED2E0C" w:rsidP="00ED2E0C">
            <w:pPr>
              <w:rPr>
                <w:lang w:val="en-GB"/>
              </w:rPr>
            </w:pPr>
            <w:r w:rsidRPr="00A114A0">
              <w:t xml:space="preserve">Expenses (total): </w:t>
            </w:r>
          </w:p>
        </w:tc>
        <w:tc>
          <w:tcPr>
            <w:tcW w:w="4505" w:type="dxa"/>
          </w:tcPr>
          <w:p w14:paraId="1CB1CA0C" w14:textId="77777777" w:rsidR="00ED2E0C" w:rsidRPr="00A259D4" w:rsidRDefault="00ED2E0C" w:rsidP="00ED2E0C">
            <w:pPr>
              <w:rPr>
                <w:lang w:val="en-GB"/>
              </w:rPr>
            </w:pPr>
            <w:r w:rsidRPr="00A259D4">
              <w:rPr>
                <w:lang w:val="en-GB"/>
              </w:rPr>
              <w:t>€1.200</w:t>
            </w:r>
          </w:p>
        </w:tc>
      </w:tr>
      <w:tr w:rsidR="00ED2E0C" w:rsidRPr="00A259D4" w14:paraId="1D5919E8" w14:textId="77777777" w:rsidTr="009461FA">
        <w:tc>
          <w:tcPr>
            <w:tcW w:w="4505" w:type="dxa"/>
          </w:tcPr>
          <w:p w14:paraId="156C4745" w14:textId="6220FA2B" w:rsidR="00ED2E0C" w:rsidRPr="00A259D4" w:rsidRDefault="00ED2E0C" w:rsidP="00ED2E0C">
            <w:pPr>
              <w:rPr>
                <w:lang w:val="en-GB"/>
              </w:rPr>
            </w:pPr>
            <w:r w:rsidRPr="00A114A0">
              <w:t xml:space="preserve">Revenues (total: </w:t>
            </w:r>
          </w:p>
        </w:tc>
        <w:tc>
          <w:tcPr>
            <w:tcW w:w="4505" w:type="dxa"/>
          </w:tcPr>
          <w:p w14:paraId="75F6EFC4" w14:textId="77777777" w:rsidR="00ED2E0C" w:rsidRPr="00A259D4" w:rsidRDefault="00ED2E0C" w:rsidP="00ED2E0C">
            <w:pPr>
              <w:rPr>
                <w:lang w:val="en-GB"/>
              </w:rPr>
            </w:pPr>
            <w:r w:rsidRPr="00A259D4">
              <w:rPr>
                <w:lang w:val="en-GB"/>
              </w:rPr>
              <w:t>€750</w:t>
            </w:r>
          </w:p>
        </w:tc>
      </w:tr>
      <w:tr w:rsidR="00ED2E0C" w:rsidRPr="00A259D4" w14:paraId="4D8A057A" w14:textId="77777777" w:rsidTr="009461FA">
        <w:tc>
          <w:tcPr>
            <w:tcW w:w="4505" w:type="dxa"/>
          </w:tcPr>
          <w:p w14:paraId="7E439BBD" w14:textId="3AA7734C" w:rsidR="00ED2E0C" w:rsidRPr="00A259D4" w:rsidRDefault="00ED2E0C" w:rsidP="00ED2E0C">
            <w:pPr>
              <w:rPr>
                <w:lang w:val="en-GB"/>
              </w:rPr>
            </w:pPr>
            <w:r w:rsidRPr="00A114A0">
              <w:t>Result (profit/</w:t>
            </w:r>
            <w:r w:rsidRPr="00ED2E0C">
              <w:rPr>
                <w:b/>
                <w:bCs/>
              </w:rPr>
              <w:t>loss</w:t>
            </w:r>
            <w:r w:rsidRPr="00A114A0">
              <w:t>):</w:t>
            </w:r>
          </w:p>
        </w:tc>
        <w:tc>
          <w:tcPr>
            <w:tcW w:w="4505" w:type="dxa"/>
          </w:tcPr>
          <w:p w14:paraId="02BAA64A" w14:textId="77777777" w:rsidR="00ED2E0C" w:rsidRPr="00A259D4" w:rsidRDefault="00ED2E0C" w:rsidP="00ED2E0C">
            <w:pPr>
              <w:rPr>
                <w:lang w:val="en-GB"/>
              </w:rPr>
            </w:pPr>
            <w:r w:rsidRPr="00A259D4">
              <w:rPr>
                <w:lang w:val="en-GB"/>
              </w:rPr>
              <w:t>-€450</w:t>
            </w:r>
          </w:p>
        </w:tc>
      </w:tr>
    </w:tbl>
    <w:p w14:paraId="4300F3B0" w14:textId="77777777" w:rsidR="005607CD" w:rsidRPr="00A259D4" w:rsidRDefault="005607CD" w:rsidP="005607CD">
      <w:pPr>
        <w:pStyle w:val="Standard"/>
        <w:rPr>
          <w:lang w:val="en-GB"/>
        </w:rPr>
      </w:pPr>
    </w:p>
    <w:p w14:paraId="169173AB" w14:textId="77777777" w:rsidR="005607CD" w:rsidRPr="00A259D4" w:rsidRDefault="005607CD" w:rsidP="005607CD">
      <w:pPr>
        <w:pStyle w:val="Standard"/>
        <w:rPr>
          <w:lang w:val="en-GB"/>
        </w:rPr>
      </w:pPr>
    </w:p>
    <w:tbl>
      <w:tblPr>
        <w:tblStyle w:val="Rastertabel1licht"/>
        <w:tblW w:w="0" w:type="auto"/>
        <w:tblLook w:val="04A0" w:firstRow="1" w:lastRow="0" w:firstColumn="1" w:lastColumn="0" w:noHBand="0" w:noVBand="1"/>
      </w:tblPr>
      <w:tblGrid>
        <w:gridCol w:w="4505"/>
        <w:gridCol w:w="4505"/>
      </w:tblGrid>
      <w:tr w:rsidR="00ED2E0C" w:rsidRPr="00A259D4" w14:paraId="0F7C3142"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650F1A98" w14:textId="6B78E28F" w:rsidR="00ED2E0C" w:rsidRPr="00A259D4" w:rsidRDefault="00ED2E0C" w:rsidP="00ED2E0C">
            <w:pPr>
              <w:pStyle w:val="Standard"/>
              <w:rPr>
                <w:lang w:val="en-GB"/>
              </w:rPr>
            </w:pPr>
            <w:r>
              <w:rPr>
                <w:lang w:val="en-GB"/>
              </w:rPr>
              <w:t>Nature of expenses</w:t>
            </w:r>
          </w:p>
        </w:tc>
      </w:tr>
      <w:tr w:rsidR="00ED2E0C" w:rsidRPr="00A259D4" w14:paraId="2CFC949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A7A6401" w14:textId="0F8DED3E" w:rsidR="00ED2E0C" w:rsidRPr="00A259D4" w:rsidRDefault="00ED2E0C" w:rsidP="00ED2E0C">
            <w:pPr>
              <w:pStyle w:val="Standard"/>
              <w:rPr>
                <w:lang w:val="en-GB"/>
              </w:rPr>
            </w:pPr>
            <w:r w:rsidRPr="000D5C78">
              <w:t>Venue rental:</w:t>
            </w:r>
          </w:p>
        </w:tc>
        <w:tc>
          <w:tcPr>
            <w:tcW w:w="4505" w:type="dxa"/>
          </w:tcPr>
          <w:p w14:paraId="345B4897"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D2E0C" w:rsidRPr="00A259D4" w14:paraId="1AE29309"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70DDF0A6" w14:textId="0A4268DA" w:rsidR="00ED2E0C" w:rsidRPr="00A259D4" w:rsidRDefault="00ED2E0C" w:rsidP="00ED2E0C">
            <w:pPr>
              <w:pStyle w:val="Standard"/>
              <w:rPr>
                <w:lang w:val="en-GB"/>
              </w:rPr>
            </w:pPr>
            <w:r w:rsidRPr="000D5C78">
              <w:t>Catering:</w:t>
            </w:r>
          </w:p>
        </w:tc>
        <w:tc>
          <w:tcPr>
            <w:tcW w:w="4505" w:type="dxa"/>
          </w:tcPr>
          <w:p w14:paraId="0D65F131"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ED2E0C" w:rsidRPr="00A259D4" w14:paraId="5338BECB"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12F7686" w14:textId="0EC204A6" w:rsidR="00ED2E0C" w:rsidRPr="00A259D4" w:rsidRDefault="00ED2E0C" w:rsidP="00ED2E0C">
            <w:pPr>
              <w:pStyle w:val="Standard"/>
              <w:rPr>
                <w:lang w:val="en-GB"/>
              </w:rPr>
            </w:pPr>
            <w:r w:rsidRPr="00CA78E8">
              <w:rPr>
                <w:lang w:val="en-GB"/>
              </w:rPr>
              <w:t xml:space="preserve">Advertising (flyers, posters, </w:t>
            </w:r>
            <w:r w:rsidR="00E4764D" w:rsidRPr="00CA78E8">
              <w:rPr>
                <w:lang w:val="en-GB"/>
              </w:rPr>
              <w:t>Facebook</w:t>
            </w:r>
            <w:r w:rsidRPr="00CA78E8">
              <w:rPr>
                <w:lang w:val="en-GB"/>
              </w:rPr>
              <w:t xml:space="preserve"> promotion…):</w:t>
            </w:r>
          </w:p>
        </w:tc>
        <w:tc>
          <w:tcPr>
            <w:tcW w:w="4505" w:type="dxa"/>
          </w:tcPr>
          <w:p w14:paraId="14E29347"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ED2E0C" w:rsidRPr="00A259D4" w14:paraId="101DFA86"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2FC5956" w14:textId="0852A518" w:rsidR="00ED2E0C" w:rsidRPr="00A259D4" w:rsidRDefault="00ED2E0C" w:rsidP="00ED2E0C">
            <w:pPr>
              <w:pStyle w:val="Standard"/>
              <w:rPr>
                <w:lang w:val="en-GB"/>
              </w:rPr>
            </w:pPr>
            <w:r w:rsidRPr="000D5C78">
              <w:t>Work materials (Hubo, Ava…):</w:t>
            </w:r>
          </w:p>
        </w:tc>
        <w:tc>
          <w:tcPr>
            <w:tcW w:w="4505" w:type="dxa"/>
          </w:tcPr>
          <w:p w14:paraId="65FC0378"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w:t>
            </w:r>
          </w:p>
        </w:tc>
      </w:tr>
      <w:tr w:rsidR="00ED2E0C" w:rsidRPr="00A259D4" w14:paraId="070177E4"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92097AE" w14:textId="01502C1C" w:rsidR="00ED2E0C" w:rsidRPr="00A259D4" w:rsidRDefault="00ED2E0C" w:rsidP="00ED2E0C">
            <w:pPr>
              <w:pStyle w:val="Standard"/>
              <w:rPr>
                <w:lang w:val="en-GB"/>
              </w:rPr>
            </w:pPr>
            <w:r w:rsidRPr="000D5C78">
              <w:t>Equipment rental (dishes, glasses…):</w:t>
            </w:r>
          </w:p>
        </w:tc>
        <w:tc>
          <w:tcPr>
            <w:tcW w:w="4505" w:type="dxa"/>
          </w:tcPr>
          <w:p w14:paraId="2267E679"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€70</w:t>
            </w:r>
          </w:p>
        </w:tc>
      </w:tr>
      <w:tr w:rsidR="00ED2E0C" w:rsidRPr="00A259D4" w14:paraId="3BC16C2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E6127B0" w14:textId="7EACCF5D" w:rsidR="00ED2E0C" w:rsidRPr="00A259D4" w:rsidRDefault="00ED2E0C" w:rsidP="00ED2E0C">
            <w:pPr>
              <w:pStyle w:val="Standard"/>
              <w:rPr>
                <w:lang w:val="en-GB"/>
              </w:rPr>
            </w:pPr>
            <w:r w:rsidRPr="000D5C78">
              <w:t>Decoration:</w:t>
            </w:r>
          </w:p>
        </w:tc>
        <w:tc>
          <w:tcPr>
            <w:tcW w:w="4505" w:type="dxa"/>
          </w:tcPr>
          <w:p w14:paraId="503C7E2D"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€30</w:t>
            </w:r>
          </w:p>
        </w:tc>
      </w:tr>
      <w:tr w:rsidR="00ED2E0C" w:rsidRPr="00A259D4" w14:paraId="598BD84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65DD10F" w14:textId="6CBDEF43" w:rsidR="00ED2E0C" w:rsidRPr="00A259D4" w:rsidRDefault="00ED2E0C" w:rsidP="00ED2E0C">
            <w:pPr>
              <w:pStyle w:val="Standard"/>
              <w:rPr>
                <w:lang w:val="en-GB"/>
              </w:rPr>
            </w:pPr>
            <w:r w:rsidRPr="000D5C78">
              <w:t>Transport of materials/persons:</w:t>
            </w:r>
          </w:p>
        </w:tc>
        <w:tc>
          <w:tcPr>
            <w:tcW w:w="4505" w:type="dxa"/>
          </w:tcPr>
          <w:p w14:paraId="5829E039"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w:t>
            </w:r>
          </w:p>
        </w:tc>
      </w:tr>
      <w:tr w:rsidR="00ED2E0C" w:rsidRPr="00A259D4" w14:paraId="3A3FD7AA"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4F3FE84" w14:textId="4656F449" w:rsidR="00ED2E0C" w:rsidRPr="00A259D4" w:rsidRDefault="00ED2E0C" w:rsidP="00ED2E0C">
            <w:pPr>
              <w:pStyle w:val="Standard"/>
              <w:rPr>
                <w:lang w:val="en-GB"/>
              </w:rPr>
            </w:pPr>
            <w:r w:rsidRPr="000D5C78">
              <w:t>Photography:</w:t>
            </w:r>
          </w:p>
        </w:tc>
        <w:tc>
          <w:tcPr>
            <w:tcW w:w="4505" w:type="dxa"/>
          </w:tcPr>
          <w:p w14:paraId="7F780409"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€30</w:t>
            </w:r>
          </w:p>
        </w:tc>
      </w:tr>
      <w:tr w:rsidR="00ED2E0C" w:rsidRPr="00A259D4" w14:paraId="077ECC6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3E415B1E" w14:textId="72193D1E" w:rsidR="00ED2E0C" w:rsidRPr="00A259D4" w:rsidRDefault="00ED2E0C" w:rsidP="00ED2E0C">
            <w:pPr>
              <w:pStyle w:val="Standard"/>
              <w:rPr>
                <w:lang w:val="en-GB"/>
              </w:rPr>
            </w:pPr>
            <w:r w:rsidRPr="000D5C78">
              <w:t>Services (speakers, DJ…):</w:t>
            </w:r>
          </w:p>
        </w:tc>
        <w:tc>
          <w:tcPr>
            <w:tcW w:w="4505" w:type="dxa"/>
          </w:tcPr>
          <w:p w14:paraId="6C5156E0"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D2E0C" w:rsidRPr="00A259D4" w14:paraId="78902ADD"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67577F2" w14:textId="4400208A" w:rsidR="00ED2E0C" w:rsidRPr="00A259D4" w:rsidRDefault="00ED2E0C" w:rsidP="00ED2E0C">
            <w:pPr>
              <w:pStyle w:val="Standard"/>
              <w:rPr>
                <w:lang w:val="en-GB"/>
              </w:rPr>
            </w:pPr>
            <w:r w:rsidRPr="00CA78E8">
              <w:rPr>
                <w:lang w:val="en-GB"/>
              </w:rPr>
              <w:t>Entrance fees (bowling, wall climbing…):</w:t>
            </w:r>
          </w:p>
        </w:tc>
        <w:tc>
          <w:tcPr>
            <w:tcW w:w="4505" w:type="dxa"/>
          </w:tcPr>
          <w:p w14:paraId="03874C8B"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€780</w:t>
            </w:r>
          </w:p>
        </w:tc>
      </w:tr>
      <w:tr w:rsidR="00ED2E0C" w:rsidRPr="00A259D4" w14:paraId="4EC609D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DC94D3B" w14:textId="4D1D61E1" w:rsidR="00ED2E0C" w:rsidRPr="00A259D4" w:rsidRDefault="00ED2E0C" w:rsidP="00ED2E0C">
            <w:pPr>
              <w:pStyle w:val="Standard"/>
              <w:rPr>
                <w:lang w:val="en-GB"/>
              </w:rPr>
            </w:pPr>
            <w:r w:rsidRPr="000D5C78">
              <w:t>Other:</w:t>
            </w:r>
          </w:p>
        </w:tc>
        <w:tc>
          <w:tcPr>
            <w:tcW w:w="4505" w:type="dxa"/>
          </w:tcPr>
          <w:p w14:paraId="3EA4AE78"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1E7515B7" w14:textId="77777777" w:rsidR="005607CD" w:rsidRPr="00A259D4" w:rsidRDefault="005607CD" w:rsidP="005607CD">
      <w:pPr>
        <w:pStyle w:val="Standard"/>
        <w:rPr>
          <w:lang w:val="en-GB"/>
        </w:rPr>
      </w:pPr>
    </w:p>
    <w:tbl>
      <w:tblPr>
        <w:tblStyle w:val="Rastertabel1licht"/>
        <w:tblW w:w="0" w:type="auto"/>
        <w:tblLook w:val="04A0" w:firstRow="1" w:lastRow="0" w:firstColumn="1" w:lastColumn="0" w:noHBand="0" w:noVBand="1"/>
      </w:tblPr>
      <w:tblGrid>
        <w:gridCol w:w="4505"/>
        <w:gridCol w:w="4505"/>
      </w:tblGrid>
      <w:tr w:rsidR="00ED2E0C" w:rsidRPr="00A259D4" w14:paraId="74349882"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CCECA53" w14:textId="78834780" w:rsidR="00ED2E0C" w:rsidRPr="00A259D4" w:rsidRDefault="00ED2E0C" w:rsidP="00ED2E0C">
            <w:pPr>
              <w:pStyle w:val="Standard"/>
              <w:rPr>
                <w:lang w:val="en-GB"/>
              </w:rPr>
            </w:pPr>
            <w:r>
              <w:rPr>
                <w:lang w:val="en-GB"/>
              </w:rPr>
              <w:t>Nature of revenues</w:t>
            </w:r>
          </w:p>
        </w:tc>
      </w:tr>
      <w:tr w:rsidR="00ED2E0C" w:rsidRPr="00A259D4" w14:paraId="12715296"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0CBA292" w14:textId="3C71878E" w:rsidR="00ED2E0C" w:rsidRPr="00A259D4" w:rsidRDefault="00ED2E0C" w:rsidP="00ED2E0C">
            <w:pPr>
              <w:pStyle w:val="Standard"/>
              <w:rPr>
                <w:lang w:val="en-GB"/>
              </w:rPr>
            </w:pPr>
            <w:r w:rsidRPr="00A259D4">
              <w:rPr>
                <w:lang w:val="en-GB"/>
              </w:rPr>
              <w:t>Subs</w:t>
            </w:r>
            <w:r>
              <w:rPr>
                <w:lang w:val="en-GB"/>
              </w:rPr>
              <w:t>idies:</w:t>
            </w:r>
          </w:p>
        </w:tc>
        <w:tc>
          <w:tcPr>
            <w:tcW w:w="4505" w:type="dxa"/>
          </w:tcPr>
          <w:p w14:paraId="3F2891E2"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€250</w:t>
            </w:r>
          </w:p>
        </w:tc>
      </w:tr>
      <w:tr w:rsidR="00ED2E0C" w:rsidRPr="00A259D4" w14:paraId="1FDABAA2"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07A02E9" w14:textId="0431BA8D" w:rsidR="00ED2E0C" w:rsidRPr="00A259D4" w:rsidRDefault="00ED2E0C" w:rsidP="00ED2E0C">
            <w:pPr>
              <w:pStyle w:val="Standard"/>
              <w:rPr>
                <w:lang w:val="en-GB"/>
              </w:rPr>
            </w:pPr>
            <w:r>
              <w:rPr>
                <w:lang w:val="en-GB"/>
              </w:rPr>
              <w:t>Sponsorship:</w:t>
            </w:r>
          </w:p>
        </w:tc>
        <w:tc>
          <w:tcPr>
            <w:tcW w:w="4505" w:type="dxa"/>
          </w:tcPr>
          <w:p w14:paraId="03CE63E3"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€400</w:t>
            </w:r>
          </w:p>
        </w:tc>
      </w:tr>
      <w:tr w:rsidR="00ED2E0C" w:rsidRPr="00A259D4" w14:paraId="4D42CDF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2536910D" w14:textId="4523DD3B" w:rsidR="00ED2E0C" w:rsidRPr="00A259D4" w:rsidRDefault="00ED2E0C" w:rsidP="00ED2E0C">
            <w:pPr>
              <w:pStyle w:val="Standard"/>
              <w:rPr>
                <w:lang w:val="en-GB"/>
              </w:rPr>
            </w:pPr>
            <w:r>
              <w:rPr>
                <w:lang w:val="en-GB"/>
              </w:rPr>
              <w:t>Admission fees:</w:t>
            </w:r>
          </w:p>
        </w:tc>
        <w:tc>
          <w:tcPr>
            <w:tcW w:w="4505" w:type="dxa"/>
          </w:tcPr>
          <w:p w14:paraId="39675C0A"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ED2E0C" w:rsidRPr="00A259D4" w14:paraId="662C05E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6E35605" w14:textId="51762DC2" w:rsidR="00ED2E0C" w:rsidRPr="00A259D4" w:rsidRDefault="00ED2E0C" w:rsidP="00ED2E0C">
            <w:pPr>
              <w:pStyle w:val="Standard"/>
              <w:rPr>
                <w:lang w:val="en-GB"/>
              </w:rPr>
            </w:pPr>
            <w:r>
              <w:rPr>
                <w:lang w:val="en-GB"/>
              </w:rPr>
              <w:t>Other:</w:t>
            </w:r>
          </w:p>
        </w:tc>
        <w:tc>
          <w:tcPr>
            <w:tcW w:w="4505" w:type="dxa"/>
          </w:tcPr>
          <w:p w14:paraId="2A67AB86" w14:textId="77777777" w:rsidR="00ED2E0C" w:rsidRPr="00A259D4" w:rsidRDefault="00ED2E0C" w:rsidP="00ED2E0C">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41EA462E" w14:textId="77777777" w:rsidR="005607CD" w:rsidRPr="00A259D4" w:rsidRDefault="005607CD" w:rsidP="005607CD">
      <w:pPr>
        <w:pStyle w:val="Standard"/>
        <w:rPr>
          <w:lang w:val="en-GB"/>
        </w:rPr>
      </w:pPr>
    </w:p>
    <w:p w14:paraId="53932A73" w14:textId="77777777" w:rsidR="005607CD" w:rsidRPr="00A259D4" w:rsidRDefault="005607CD" w:rsidP="005607CD">
      <w:pPr>
        <w:pStyle w:val="Standard"/>
        <w:rPr>
          <w:lang w:val="en-GB"/>
        </w:rPr>
      </w:pPr>
    </w:p>
    <w:p w14:paraId="4FD07284" w14:textId="77777777" w:rsidR="005607CD" w:rsidRPr="00A259D4" w:rsidRDefault="005607CD" w:rsidP="005607CD">
      <w:pPr>
        <w:pStyle w:val="Standard"/>
        <w:rPr>
          <w:lang w:val="en-GB"/>
        </w:rPr>
      </w:pPr>
    </w:p>
    <w:p w14:paraId="0AC60BA5" w14:textId="77777777" w:rsidR="005607CD" w:rsidRPr="00A259D4" w:rsidRDefault="005607CD" w:rsidP="005607CD">
      <w:pPr>
        <w:pStyle w:val="Standard"/>
        <w:rPr>
          <w:lang w:val="en-GB"/>
        </w:rPr>
      </w:pPr>
    </w:p>
    <w:p w14:paraId="6AB97CAD" w14:textId="77777777" w:rsidR="005607CD" w:rsidRPr="00A259D4" w:rsidRDefault="005607CD" w:rsidP="005607CD">
      <w:pPr>
        <w:pStyle w:val="Standard"/>
        <w:rPr>
          <w:lang w:val="en-GB"/>
        </w:rPr>
      </w:pPr>
    </w:p>
    <w:p w14:paraId="68F0DA7A" w14:textId="77777777" w:rsidR="005607CD" w:rsidRPr="00A259D4" w:rsidRDefault="005607CD" w:rsidP="005607CD">
      <w:pPr>
        <w:pStyle w:val="Standard"/>
        <w:rPr>
          <w:lang w:val="en-GB"/>
        </w:rPr>
      </w:pPr>
    </w:p>
    <w:p w14:paraId="7AFA6E28" w14:textId="77777777" w:rsidR="005607CD" w:rsidRPr="00A259D4" w:rsidRDefault="005607CD" w:rsidP="005607CD">
      <w:pPr>
        <w:pStyle w:val="Standard"/>
        <w:rPr>
          <w:lang w:val="en-GB"/>
        </w:rPr>
      </w:pPr>
    </w:p>
    <w:p w14:paraId="7460EDB0" w14:textId="77777777" w:rsidR="005607CD" w:rsidRPr="00A259D4" w:rsidRDefault="005607CD" w:rsidP="005607CD">
      <w:pPr>
        <w:pStyle w:val="Standard"/>
        <w:rPr>
          <w:lang w:val="en-GB"/>
        </w:rPr>
      </w:pPr>
    </w:p>
    <w:p w14:paraId="458B6E33" w14:textId="77777777" w:rsidR="005607CD" w:rsidRPr="00A259D4" w:rsidRDefault="005607CD" w:rsidP="005607CD">
      <w:pPr>
        <w:pStyle w:val="Standard"/>
        <w:rPr>
          <w:lang w:val="en-GB"/>
        </w:rPr>
      </w:pPr>
    </w:p>
    <w:p w14:paraId="110F7EB6" w14:textId="77777777" w:rsidR="005607CD" w:rsidRPr="00A259D4" w:rsidRDefault="005607CD" w:rsidP="005607CD">
      <w:pPr>
        <w:pStyle w:val="Standard"/>
        <w:rPr>
          <w:lang w:val="en-GB"/>
        </w:rPr>
      </w:pPr>
    </w:p>
    <w:p w14:paraId="1A7CB9FA" w14:textId="77777777" w:rsidR="005607CD" w:rsidRPr="00A259D4" w:rsidRDefault="005607CD" w:rsidP="005607CD">
      <w:pPr>
        <w:pStyle w:val="Standard"/>
        <w:rPr>
          <w:lang w:val="en-GB"/>
        </w:rPr>
      </w:pPr>
    </w:p>
    <w:p w14:paraId="3DF76597" w14:textId="77777777" w:rsidR="005607CD" w:rsidRPr="00A259D4" w:rsidRDefault="005607CD" w:rsidP="005607CD">
      <w:pPr>
        <w:pStyle w:val="Standard"/>
        <w:rPr>
          <w:lang w:val="en-GB"/>
        </w:rPr>
      </w:pPr>
    </w:p>
    <w:p w14:paraId="25FE6579" w14:textId="77777777" w:rsidR="00280C29" w:rsidRPr="00A259D4" w:rsidRDefault="00280C29" w:rsidP="005607CD">
      <w:pPr>
        <w:pStyle w:val="Standard"/>
        <w:rPr>
          <w:lang w:val="en-GB"/>
        </w:rPr>
      </w:pPr>
    </w:p>
    <w:p w14:paraId="50A405A2" w14:textId="3F78EB2C" w:rsidR="00177B84" w:rsidRPr="00A259D4" w:rsidRDefault="00177B84" w:rsidP="002D6F01">
      <w:pPr>
        <w:pStyle w:val="Standard"/>
        <w:rPr>
          <w:lang w:val="en-GB"/>
        </w:rPr>
      </w:pPr>
    </w:p>
    <w:p w14:paraId="1CE2D03A" w14:textId="445B015C" w:rsidR="00177B84" w:rsidRPr="00A259D4" w:rsidRDefault="00177B84" w:rsidP="002D6F01">
      <w:pPr>
        <w:pStyle w:val="Standard"/>
        <w:rPr>
          <w:lang w:val="en-GB"/>
        </w:rPr>
      </w:pPr>
    </w:p>
    <w:p w14:paraId="724FFA6A" w14:textId="0146A61A" w:rsidR="00177B84" w:rsidRPr="00A259D4" w:rsidRDefault="00177B84" w:rsidP="002D6F01">
      <w:pPr>
        <w:pStyle w:val="Standard"/>
        <w:rPr>
          <w:lang w:val="en-GB"/>
        </w:rPr>
      </w:pPr>
    </w:p>
    <w:p w14:paraId="0E5EF503" w14:textId="6BEA2517" w:rsidR="00177B84" w:rsidRPr="00A259D4" w:rsidRDefault="00177B84" w:rsidP="002D6F01">
      <w:pPr>
        <w:pStyle w:val="Standard"/>
        <w:rPr>
          <w:lang w:val="en-GB"/>
        </w:rPr>
      </w:pPr>
    </w:p>
    <w:p w14:paraId="109DE71F" w14:textId="14B84098" w:rsidR="00177B84" w:rsidRPr="00A259D4" w:rsidRDefault="00177B84" w:rsidP="002D6F01">
      <w:pPr>
        <w:pStyle w:val="Standard"/>
        <w:rPr>
          <w:lang w:val="en-GB"/>
        </w:rPr>
      </w:pPr>
    </w:p>
    <w:p w14:paraId="0466A330" w14:textId="77777777" w:rsidR="005607CD" w:rsidRPr="00A259D4" w:rsidRDefault="005607CD" w:rsidP="005607CD">
      <w:pPr>
        <w:pStyle w:val="Kop3"/>
        <w:rPr>
          <w:lang w:val="en-GB"/>
        </w:rPr>
      </w:pPr>
      <w:r w:rsidRPr="00A259D4">
        <w:rPr>
          <w:lang w:val="en-GB"/>
        </w:rPr>
        <w:lastRenderedPageBreak/>
        <w:t>VKV-weekend</w:t>
      </w:r>
    </w:p>
    <w:p w14:paraId="708F1D7C" w14:textId="5B2E725A" w:rsidR="005607CD" w:rsidRPr="00A259D4" w:rsidRDefault="00C91B93" w:rsidP="005607CD">
      <w:pPr>
        <w:pStyle w:val="Kop4"/>
        <w:rPr>
          <w:lang w:val="en-GB"/>
        </w:rPr>
      </w:pPr>
      <w:r>
        <w:rPr>
          <w:lang w:val="en-GB"/>
        </w:rPr>
        <w:t xml:space="preserve">General </w:t>
      </w:r>
      <w:r w:rsidR="00E4764D">
        <w:rPr>
          <w:lang w:val="en-GB"/>
        </w:rPr>
        <w:t>information</w:t>
      </w:r>
    </w:p>
    <w:p w14:paraId="3D6B0EF7" w14:textId="1FE513FC" w:rsidR="005607CD" w:rsidRPr="00A259D4" w:rsidRDefault="00C91B93" w:rsidP="005607CD">
      <w:pPr>
        <w:pStyle w:val="Standard"/>
        <w:rPr>
          <w:lang w:val="en-GB"/>
        </w:rPr>
      </w:pPr>
      <w:r>
        <w:rPr>
          <w:lang w:val="en-GB"/>
        </w:rPr>
        <w:t>Date</w:t>
      </w:r>
      <w:r w:rsidR="005607CD" w:rsidRPr="00A259D4">
        <w:rPr>
          <w:lang w:val="en-GB"/>
        </w:rPr>
        <w:t>:</w:t>
      </w:r>
      <w:r w:rsidR="005607CD" w:rsidRPr="00A259D4">
        <w:rPr>
          <w:lang w:val="en-GB"/>
        </w:rPr>
        <w:tab/>
      </w:r>
    </w:p>
    <w:p w14:paraId="4F29E961" w14:textId="26357550" w:rsidR="005607CD" w:rsidRPr="00A259D4" w:rsidRDefault="005607CD" w:rsidP="005607CD">
      <w:pPr>
        <w:pStyle w:val="Standard"/>
        <w:rPr>
          <w:lang w:val="en-GB"/>
        </w:rPr>
      </w:pPr>
      <w:r w:rsidRPr="00A259D4">
        <w:rPr>
          <w:lang w:val="en-GB"/>
        </w:rPr>
        <w:tab/>
        <w:t>0</w:t>
      </w:r>
      <w:r w:rsidR="00460942" w:rsidRPr="00A259D4">
        <w:rPr>
          <w:lang w:val="en-GB"/>
        </w:rPr>
        <w:t>7</w:t>
      </w:r>
      <w:r w:rsidRPr="00A259D4">
        <w:rPr>
          <w:lang w:val="en-GB"/>
        </w:rPr>
        <w:t>/10/202</w:t>
      </w:r>
      <w:r w:rsidR="00460942" w:rsidRPr="00A259D4">
        <w:rPr>
          <w:lang w:val="en-GB"/>
        </w:rPr>
        <w:t>2</w:t>
      </w:r>
      <w:r w:rsidRPr="00A259D4">
        <w:rPr>
          <w:lang w:val="en-GB"/>
        </w:rPr>
        <w:t xml:space="preserve"> – 0</w:t>
      </w:r>
      <w:r w:rsidR="00460942" w:rsidRPr="00A259D4">
        <w:rPr>
          <w:lang w:val="en-GB"/>
        </w:rPr>
        <w:t>9</w:t>
      </w:r>
      <w:r w:rsidRPr="00A259D4">
        <w:rPr>
          <w:lang w:val="en-GB"/>
        </w:rPr>
        <w:t>/10/202</w:t>
      </w:r>
      <w:r w:rsidR="00460942" w:rsidRPr="00A259D4">
        <w:rPr>
          <w:lang w:val="en-GB"/>
        </w:rPr>
        <w:t>2</w:t>
      </w:r>
    </w:p>
    <w:p w14:paraId="15EB0B4D" w14:textId="77777777" w:rsidR="005607CD" w:rsidRPr="00A259D4" w:rsidRDefault="005607CD" w:rsidP="005607CD">
      <w:pPr>
        <w:pStyle w:val="Standard"/>
        <w:rPr>
          <w:lang w:val="en-GB"/>
        </w:rPr>
      </w:pPr>
    </w:p>
    <w:p w14:paraId="2A103AA2" w14:textId="31021EF6" w:rsidR="00FD02E8" w:rsidRPr="00FD02E8" w:rsidRDefault="00FD02E8" w:rsidP="00FD02E8">
      <w:pPr>
        <w:pStyle w:val="Standard"/>
        <w:rPr>
          <w:lang w:val="en-GB"/>
        </w:rPr>
      </w:pPr>
      <w:r w:rsidRPr="00FD02E8">
        <w:rPr>
          <w:lang w:val="en-GB"/>
        </w:rPr>
        <w:t xml:space="preserve">Physical or </w:t>
      </w:r>
      <w:r w:rsidR="008F4A39" w:rsidRPr="00FD02E8">
        <w:rPr>
          <w:lang w:val="en-GB"/>
        </w:rPr>
        <w:t>online</w:t>
      </w:r>
      <w:r w:rsidRPr="00FD02E8">
        <w:rPr>
          <w:lang w:val="en-GB"/>
        </w:rPr>
        <w:t>? Physical</w:t>
      </w:r>
    </w:p>
    <w:p w14:paraId="4BA621C2" w14:textId="77777777" w:rsidR="00FD02E8" w:rsidRPr="00FD02E8" w:rsidRDefault="00FD02E8" w:rsidP="00FD02E8">
      <w:pPr>
        <w:pStyle w:val="Standard"/>
        <w:rPr>
          <w:lang w:val="en-GB"/>
        </w:rPr>
      </w:pPr>
    </w:p>
    <w:p w14:paraId="3F69DF33" w14:textId="77777777" w:rsidR="00FD02E8" w:rsidRPr="00FD02E8" w:rsidRDefault="00FD02E8" w:rsidP="00FD02E8">
      <w:pPr>
        <w:pStyle w:val="Standard"/>
        <w:rPr>
          <w:lang w:val="en-GB"/>
        </w:rPr>
      </w:pPr>
      <w:r w:rsidRPr="00FD02E8">
        <w:rPr>
          <w:lang w:val="en-GB"/>
        </w:rPr>
        <w:t>If physical: Location:</w:t>
      </w:r>
    </w:p>
    <w:p w14:paraId="5BA48B8E" w14:textId="77777777" w:rsidR="00FD02E8" w:rsidRPr="00FD02E8" w:rsidRDefault="00FD02E8" w:rsidP="00FD02E8">
      <w:pPr>
        <w:pStyle w:val="Standard"/>
        <w:rPr>
          <w:lang w:val="en-GB"/>
        </w:rPr>
      </w:pPr>
    </w:p>
    <w:p w14:paraId="16F094FE" w14:textId="528AB33B" w:rsidR="005607CD" w:rsidRPr="00A259D4" w:rsidRDefault="00FD02E8" w:rsidP="00FD02E8">
      <w:pPr>
        <w:pStyle w:val="Standard"/>
        <w:ind w:firstLine="709"/>
        <w:rPr>
          <w:lang w:val="en-GB"/>
        </w:rPr>
      </w:pPr>
      <w:r w:rsidRPr="00FD02E8">
        <w:rPr>
          <w:lang w:val="en-GB"/>
        </w:rPr>
        <w:t>UGent? Yes/</w:t>
      </w:r>
      <w:r w:rsidRPr="00FD02E8">
        <w:rPr>
          <w:b/>
          <w:bCs/>
          <w:lang w:val="en-GB"/>
        </w:rPr>
        <w:t>No</w:t>
      </w:r>
    </w:p>
    <w:p w14:paraId="26908CFF" w14:textId="77777777" w:rsidR="005607CD" w:rsidRPr="00A259D4" w:rsidRDefault="005607CD" w:rsidP="005607CD">
      <w:pPr>
        <w:pStyle w:val="Standard"/>
        <w:rPr>
          <w:lang w:val="en-GB"/>
        </w:rPr>
      </w:pPr>
      <w:r w:rsidRPr="00A259D4">
        <w:rPr>
          <w:lang w:val="en-GB"/>
        </w:rPr>
        <w:tab/>
        <w:t>A. Ruzettelaan 195, 8370 Blankenberge</w:t>
      </w:r>
    </w:p>
    <w:p w14:paraId="127DD95F" w14:textId="77777777" w:rsidR="005607CD" w:rsidRPr="00A259D4" w:rsidRDefault="005607CD" w:rsidP="005607CD">
      <w:pPr>
        <w:pStyle w:val="Standard"/>
        <w:rPr>
          <w:lang w:val="en-GB"/>
        </w:rPr>
      </w:pPr>
    </w:p>
    <w:p w14:paraId="1879D83E" w14:textId="77777777" w:rsidR="00E50752" w:rsidRDefault="00FD02E8" w:rsidP="00FD02E8">
      <w:pPr>
        <w:pStyle w:val="Standard"/>
        <w:rPr>
          <w:lang w:val="en-GB"/>
        </w:rPr>
      </w:pPr>
      <w:r w:rsidRPr="00FD02E8">
        <w:rPr>
          <w:lang w:val="en-GB"/>
        </w:rPr>
        <w:t xml:space="preserve">Description: </w:t>
      </w:r>
    </w:p>
    <w:p w14:paraId="45162E97" w14:textId="0BB25AB9" w:rsidR="00FD02E8" w:rsidRPr="00FD02E8" w:rsidRDefault="00FD02E8" w:rsidP="00FD02E8">
      <w:pPr>
        <w:pStyle w:val="Standard"/>
        <w:rPr>
          <w:lang w:val="en-GB"/>
        </w:rPr>
      </w:pPr>
      <w:r w:rsidRPr="00FD02E8">
        <w:rPr>
          <w:lang w:val="en-GB"/>
        </w:rPr>
        <w:t xml:space="preserve">A weekend for all members of the Conference of </w:t>
      </w:r>
      <w:r w:rsidR="00E50752">
        <w:rPr>
          <w:lang w:val="en-GB"/>
        </w:rPr>
        <w:t>C</w:t>
      </w:r>
      <w:r w:rsidRPr="00FD02E8">
        <w:rPr>
          <w:lang w:val="en-GB"/>
        </w:rPr>
        <w:t>onvent Presidents. During this weekend, we organized various team-building activities:</w:t>
      </w:r>
    </w:p>
    <w:p w14:paraId="5F1D7B16" w14:textId="723E4881" w:rsidR="00FD02E8" w:rsidRDefault="00FD02E8" w:rsidP="00FD02E8">
      <w:pPr>
        <w:pStyle w:val="Standard"/>
        <w:numPr>
          <w:ilvl w:val="0"/>
          <w:numId w:val="46"/>
        </w:numPr>
        <w:rPr>
          <w:lang w:val="en-GB"/>
        </w:rPr>
      </w:pPr>
      <w:r w:rsidRPr="00FD02E8">
        <w:rPr>
          <w:lang w:val="en-GB"/>
        </w:rPr>
        <w:t xml:space="preserve">On the first evening, a </w:t>
      </w:r>
      <w:r w:rsidR="002331F5">
        <w:rPr>
          <w:lang w:val="en-GB"/>
        </w:rPr>
        <w:t>q</w:t>
      </w:r>
      <w:r w:rsidRPr="00FD02E8">
        <w:rPr>
          <w:lang w:val="en-GB"/>
        </w:rPr>
        <w:t>uiz was arranged.</w:t>
      </w:r>
    </w:p>
    <w:p w14:paraId="0499B63F" w14:textId="06D598A9" w:rsidR="00FD02E8" w:rsidRDefault="00FD02E8" w:rsidP="00FD02E8">
      <w:pPr>
        <w:pStyle w:val="Standard"/>
        <w:numPr>
          <w:ilvl w:val="0"/>
          <w:numId w:val="46"/>
        </w:numPr>
        <w:rPr>
          <w:lang w:val="en-GB"/>
        </w:rPr>
      </w:pPr>
      <w:r w:rsidRPr="00FD02E8">
        <w:rPr>
          <w:lang w:val="en-GB"/>
        </w:rPr>
        <w:t xml:space="preserve">On the second day, we went bowling during the day, and in the evening, there was a </w:t>
      </w:r>
      <w:r w:rsidR="002331F5">
        <w:rPr>
          <w:lang w:val="en-GB"/>
        </w:rPr>
        <w:t>singing event</w:t>
      </w:r>
      <w:r w:rsidRPr="00FD02E8">
        <w:rPr>
          <w:lang w:val="en-GB"/>
        </w:rPr>
        <w:t>.</w:t>
      </w:r>
    </w:p>
    <w:p w14:paraId="68734A08" w14:textId="407932AC" w:rsidR="00FD02E8" w:rsidRDefault="00FD02E8" w:rsidP="00FD02E8">
      <w:pPr>
        <w:pStyle w:val="Standard"/>
        <w:numPr>
          <w:ilvl w:val="0"/>
          <w:numId w:val="46"/>
        </w:numPr>
        <w:rPr>
          <w:lang w:val="en-GB"/>
        </w:rPr>
      </w:pPr>
      <w:r w:rsidRPr="00FD02E8">
        <w:rPr>
          <w:lang w:val="en-GB"/>
        </w:rPr>
        <w:t>On the final day, as a large team, we thoroughly cleaned the house and concluded the weekend by enjoying a meal of fries together.</w:t>
      </w:r>
    </w:p>
    <w:p w14:paraId="54BB717C" w14:textId="77777777" w:rsidR="002F1500" w:rsidRPr="00FD02E8" w:rsidRDefault="002F1500" w:rsidP="002F1500">
      <w:pPr>
        <w:pStyle w:val="Standard"/>
        <w:ind w:left="360"/>
        <w:rPr>
          <w:lang w:val="en-GB"/>
        </w:rPr>
      </w:pPr>
    </w:p>
    <w:p w14:paraId="29EC0F0B" w14:textId="77777777" w:rsidR="00FD02E8" w:rsidRDefault="00FD02E8" w:rsidP="00FD02E8">
      <w:pPr>
        <w:pStyle w:val="Standard"/>
        <w:rPr>
          <w:lang w:val="en-GB"/>
        </w:rPr>
      </w:pPr>
      <w:r w:rsidRPr="00FD02E8">
        <w:rPr>
          <w:lang w:val="en-GB"/>
        </w:rPr>
        <w:t>If applicable, co-organizer(s): N/A</w:t>
      </w:r>
    </w:p>
    <w:p w14:paraId="571C556E" w14:textId="77777777" w:rsidR="002F1500" w:rsidRPr="00FD02E8" w:rsidRDefault="002F1500" w:rsidP="00FD02E8">
      <w:pPr>
        <w:pStyle w:val="Standard"/>
        <w:rPr>
          <w:lang w:val="en-GB"/>
        </w:rPr>
      </w:pPr>
    </w:p>
    <w:p w14:paraId="6009CF51" w14:textId="77777777" w:rsidR="00FD02E8" w:rsidRPr="00FD02E8" w:rsidRDefault="00FD02E8" w:rsidP="00FD02E8">
      <w:pPr>
        <w:pStyle w:val="Standard"/>
        <w:rPr>
          <w:lang w:val="en-GB"/>
        </w:rPr>
      </w:pPr>
      <w:r w:rsidRPr="00FD02E8">
        <w:rPr>
          <w:lang w:val="en-GB"/>
        </w:rPr>
        <w:t>Announcement on the DSA website:</w:t>
      </w:r>
    </w:p>
    <w:p w14:paraId="0506D61C" w14:textId="73634AB6" w:rsidR="005607CD" w:rsidRPr="00A259D4" w:rsidRDefault="00FD02E8" w:rsidP="00FD02E8">
      <w:pPr>
        <w:pStyle w:val="Standard"/>
        <w:rPr>
          <w:b/>
          <w:bCs/>
          <w:lang w:val="en-GB"/>
        </w:rPr>
      </w:pPr>
      <w:r w:rsidRPr="00FD02E8">
        <w:rPr>
          <w:lang w:val="en-GB"/>
        </w:rPr>
        <w:t>&lt;LINK&gt;</w:t>
      </w:r>
    </w:p>
    <w:p w14:paraId="7250AB83" w14:textId="77777777" w:rsidR="005607CD" w:rsidRPr="00A259D4" w:rsidRDefault="005607CD" w:rsidP="005607CD">
      <w:pPr>
        <w:pStyle w:val="Standard"/>
        <w:rPr>
          <w:lang w:val="en-GB"/>
        </w:rPr>
      </w:pPr>
    </w:p>
    <w:p w14:paraId="1BD0BB66" w14:textId="1CDF457B" w:rsidR="005607CD" w:rsidRPr="00A259D4" w:rsidRDefault="002F1500" w:rsidP="005607CD">
      <w:pPr>
        <w:pStyle w:val="Kop4"/>
        <w:rPr>
          <w:lang w:val="en-GB"/>
        </w:rPr>
      </w:pPr>
      <w:r>
        <w:rPr>
          <w:lang w:val="en-GB"/>
        </w:rPr>
        <w:t>Evidence</w:t>
      </w:r>
    </w:p>
    <w:p w14:paraId="15BBE302" w14:textId="50F0CCE2" w:rsidR="005607CD" w:rsidRPr="00A259D4" w:rsidRDefault="00EF7713" w:rsidP="005607CD">
      <w:pPr>
        <w:pStyle w:val="Standard"/>
        <w:rPr>
          <w:lang w:val="en-GB"/>
        </w:rPr>
      </w:pPr>
      <w:r w:rsidRPr="00EF7713">
        <w:rPr>
          <w:lang w:val="en-GB"/>
        </w:rPr>
        <w:t>Please attach valid evidence for this activity in this document, such as posters, flyers, screenshots of a Facebook event, photos, …</w:t>
      </w:r>
    </w:p>
    <w:p w14:paraId="640072DB" w14:textId="77777777" w:rsidR="005607CD" w:rsidRPr="00A259D4" w:rsidRDefault="005607CD" w:rsidP="005607CD">
      <w:pPr>
        <w:pStyle w:val="Standard"/>
        <w:rPr>
          <w:lang w:val="en-GB"/>
        </w:rPr>
      </w:pPr>
    </w:p>
    <w:p w14:paraId="3529F604" w14:textId="1D95025E" w:rsidR="00EF7713" w:rsidRPr="00EF7713" w:rsidRDefault="00EF7713" w:rsidP="005607CD">
      <w:pPr>
        <w:pStyle w:val="Standard"/>
        <w:rPr>
          <w:rFonts w:eastAsia="F" w:cs="F"/>
          <w:b/>
          <w:iCs/>
          <w:lang w:val="en-GB"/>
        </w:rPr>
      </w:pPr>
      <w:r w:rsidRPr="00EF7713">
        <w:rPr>
          <w:rFonts w:eastAsia="F" w:cs="F"/>
          <w:b/>
          <w:iCs/>
          <w:lang w:val="en-GB"/>
        </w:rPr>
        <w:t>3.</w:t>
      </w:r>
      <w:r>
        <w:rPr>
          <w:rFonts w:eastAsia="F" w:cs="F"/>
          <w:b/>
          <w:iCs/>
          <w:lang w:val="en-GB"/>
        </w:rPr>
        <w:t xml:space="preserve">6.9.3. </w:t>
      </w:r>
      <w:r w:rsidRPr="00EF7713">
        <w:rPr>
          <w:rFonts w:eastAsia="F" w:cs="F"/>
          <w:b/>
          <w:iCs/>
          <w:lang w:val="en-GB"/>
        </w:rPr>
        <w:t>Does this activity align with the objectives of the association?</w:t>
      </w:r>
    </w:p>
    <w:p w14:paraId="7C2983F8" w14:textId="77777777" w:rsidR="00C02960" w:rsidRPr="00C02960" w:rsidRDefault="00C02960" w:rsidP="00C02960">
      <w:pPr>
        <w:pStyle w:val="Standard"/>
        <w:rPr>
          <w:lang w:val="en-GB"/>
        </w:rPr>
      </w:pPr>
      <w:r w:rsidRPr="00C02960">
        <w:rPr>
          <w:lang w:val="en-GB"/>
        </w:rPr>
        <w:t>At least 5 out of the 10 activities must align with the objectives of the association.</w:t>
      </w:r>
    </w:p>
    <w:p w14:paraId="5FB8ADE3" w14:textId="77777777" w:rsidR="00C02960" w:rsidRPr="00C02960" w:rsidRDefault="00C02960" w:rsidP="00C02960">
      <w:pPr>
        <w:pStyle w:val="Standard"/>
        <w:rPr>
          <w:lang w:val="en-GB"/>
        </w:rPr>
      </w:pPr>
    </w:p>
    <w:p w14:paraId="4AF3D3C7" w14:textId="77777777" w:rsidR="00C02960" w:rsidRPr="00C02960" w:rsidRDefault="00C02960" w:rsidP="00C02960">
      <w:pPr>
        <w:pStyle w:val="Standard"/>
        <w:rPr>
          <w:lang w:val="en-GB"/>
        </w:rPr>
      </w:pPr>
      <w:r w:rsidRPr="00C02960">
        <w:rPr>
          <w:b/>
          <w:bCs/>
          <w:lang w:val="en-GB"/>
        </w:rPr>
        <w:t>Yes</w:t>
      </w:r>
      <w:r w:rsidRPr="00C02960">
        <w:rPr>
          <w:lang w:val="en-GB"/>
        </w:rPr>
        <w:t>/No</w:t>
      </w:r>
    </w:p>
    <w:p w14:paraId="07104BDE" w14:textId="77777777" w:rsidR="00C02960" w:rsidRPr="00C02960" w:rsidRDefault="00C02960" w:rsidP="00C02960">
      <w:pPr>
        <w:pStyle w:val="Standard"/>
        <w:rPr>
          <w:lang w:val="en-GB"/>
        </w:rPr>
      </w:pPr>
    </w:p>
    <w:p w14:paraId="10414F09" w14:textId="3E9CD82D" w:rsidR="005607CD" w:rsidRPr="00A259D4" w:rsidRDefault="00C02960" w:rsidP="005607CD">
      <w:pPr>
        <w:pStyle w:val="Standard"/>
        <w:rPr>
          <w:lang w:val="en-GB"/>
        </w:rPr>
      </w:pPr>
      <w:r w:rsidRPr="00C02960">
        <w:rPr>
          <w:lang w:val="en-GB"/>
        </w:rPr>
        <w:t>Building a strong bond among VK</w:t>
      </w:r>
      <w:r>
        <w:rPr>
          <w:lang w:val="en-GB"/>
        </w:rPr>
        <w:t>V</w:t>
      </w:r>
      <w:r w:rsidRPr="00C02960">
        <w:rPr>
          <w:lang w:val="en-GB"/>
        </w:rPr>
        <w:t xml:space="preserve"> members at the start of the working year is important, making a weekend retreat ideal for this purpose. One of our goals is to ensure collaboration among and between the </w:t>
      </w:r>
      <w:r w:rsidR="00ED1609">
        <w:rPr>
          <w:lang w:val="en-GB"/>
        </w:rPr>
        <w:t>C</w:t>
      </w:r>
      <w:r w:rsidRPr="00C02960">
        <w:rPr>
          <w:lang w:val="en-GB"/>
        </w:rPr>
        <w:t>onvents, which places this weekend within the DSA's objectives.</w:t>
      </w:r>
    </w:p>
    <w:p w14:paraId="3481BA94" w14:textId="77777777" w:rsidR="005607CD" w:rsidRPr="00A259D4" w:rsidRDefault="005607CD" w:rsidP="005607CD">
      <w:pPr>
        <w:pStyle w:val="Standard"/>
        <w:rPr>
          <w:lang w:val="en-GB"/>
        </w:rPr>
      </w:pPr>
    </w:p>
    <w:p w14:paraId="6FDF7CFB" w14:textId="106E521E" w:rsidR="005607CD" w:rsidRPr="00A259D4" w:rsidRDefault="005607CD" w:rsidP="005607CD">
      <w:pPr>
        <w:pStyle w:val="Kop4"/>
        <w:rPr>
          <w:lang w:val="en-GB"/>
        </w:rPr>
      </w:pPr>
      <w:r w:rsidRPr="00A259D4">
        <w:rPr>
          <w:lang w:val="en-GB"/>
        </w:rPr>
        <w:t>Financi</w:t>
      </w:r>
      <w:r w:rsidR="00ED1609">
        <w:rPr>
          <w:lang w:val="en-GB"/>
        </w:rPr>
        <w:t>al report</w:t>
      </w:r>
    </w:p>
    <w:tbl>
      <w:tblPr>
        <w:tblStyle w:val="Tabelraster"/>
        <w:tblW w:w="0" w:type="auto"/>
        <w:tblLook w:val="04A0" w:firstRow="1" w:lastRow="0" w:firstColumn="1" w:lastColumn="0" w:noHBand="0" w:noVBand="1"/>
      </w:tblPr>
      <w:tblGrid>
        <w:gridCol w:w="4505"/>
        <w:gridCol w:w="4505"/>
      </w:tblGrid>
      <w:tr w:rsidR="00ED1609" w:rsidRPr="00A259D4" w14:paraId="286DA63F" w14:textId="77777777" w:rsidTr="009461FA">
        <w:tc>
          <w:tcPr>
            <w:tcW w:w="4505" w:type="dxa"/>
          </w:tcPr>
          <w:p w14:paraId="6BCA9261" w14:textId="2202D1F1" w:rsidR="00ED1609" w:rsidRPr="00A259D4" w:rsidRDefault="00ED1609" w:rsidP="00ED1609">
            <w:pPr>
              <w:rPr>
                <w:lang w:val="en-GB"/>
              </w:rPr>
            </w:pPr>
            <w:r w:rsidRPr="0030588D">
              <w:t xml:space="preserve">Expenses (total): </w:t>
            </w:r>
          </w:p>
        </w:tc>
        <w:tc>
          <w:tcPr>
            <w:tcW w:w="4505" w:type="dxa"/>
          </w:tcPr>
          <w:p w14:paraId="555E9457" w14:textId="77777777" w:rsidR="00ED1609" w:rsidRPr="00A259D4" w:rsidRDefault="00ED1609" w:rsidP="00ED1609">
            <w:pPr>
              <w:rPr>
                <w:lang w:val="en-GB"/>
              </w:rPr>
            </w:pPr>
            <w:r w:rsidRPr="00A259D4">
              <w:rPr>
                <w:lang w:val="en-GB"/>
              </w:rPr>
              <w:t>€1.750</w:t>
            </w:r>
          </w:p>
        </w:tc>
      </w:tr>
      <w:tr w:rsidR="00ED1609" w:rsidRPr="00A259D4" w14:paraId="71538D94" w14:textId="77777777" w:rsidTr="009461FA">
        <w:tc>
          <w:tcPr>
            <w:tcW w:w="4505" w:type="dxa"/>
          </w:tcPr>
          <w:p w14:paraId="118F9429" w14:textId="72F0FD19" w:rsidR="00ED1609" w:rsidRPr="00A259D4" w:rsidRDefault="00ED1609" w:rsidP="00ED1609">
            <w:pPr>
              <w:rPr>
                <w:lang w:val="en-GB"/>
              </w:rPr>
            </w:pPr>
            <w:r w:rsidRPr="0030588D">
              <w:t xml:space="preserve">Revenues (total: </w:t>
            </w:r>
          </w:p>
        </w:tc>
        <w:tc>
          <w:tcPr>
            <w:tcW w:w="4505" w:type="dxa"/>
          </w:tcPr>
          <w:p w14:paraId="4C339121" w14:textId="77777777" w:rsidR="00ED1609" w:rsidRPr="00A259D4" w:rsidRDefault="00ED1609" w:rsidP="00ED1609">
            <w:pPr>
              <w:rPr>
                <w:lang w:val="en-GB"/>
              </w:rPr>
            </w:pPr>
            <w:r w:rsidRPr="00A259D4">
              <w:rPr>
                <w:lang w:val="en-GB"/>
              </w:rPr>
              <w:t>€1.000</w:t>
            </w:r>
          </w:p>
        </w:tc>
      </w:tr>
      <w:tr w:rsidR="00ED1609" w:rsidRPr="00A259D4" w14:paraId="5B85DFC7" w14:textId="77777777" w:rsidTr="009461FA">
        <w:tc>
          <w:tcPr>
            <w:tcW w:w="4505" w:type="dxa"/>
          </w:tcPr>
          <w:p w14:paraId="2D6B6ADE" w14:textId="59FCA4E3" w:rsidR="00ED1609" w:rsidRPr="00A259D4" w:rsidRDefault="00ED1609" w:rsidP="00ED1609">
            <w:pPr>
              <w:rPr>
                <w:lang w:val="en-GB"/>
              </w:rPr>
            </w:pPr>
            <w:r w:rsidRPr="0030588D">
              <w:t>Result (profit/</w:t>
            </w:r>
            <w:r w:rsidRPr="00ED1609">
              <w:rPr>
                <w:b/>
                <w:bCs/>
              </w:rPr>
              <w:t>loss</w:t>
            </w:r>
            <w:r w:rsidRPr="0030588D">
              <w:t>):</w:t>
            </w:r>
          </w:p>
        </w:tc>
        <w:tc>
          <w:tcPr>
            <w:tcW w:w="4505" w:type="dxa"/>
          </w:tcPr>
          <w:p w14:paraId="0CEF831E" w14:textId="77777777" w:rsidR="00ED1609" w:rsidRPr="00A259D4" w:rsidRDefault="00ED1609" w:rsidP="00ED1609">
            <w:pPr>
              <w:rPr>
                <w:lang w:val="en-GB"/>
              </w:rPr>
            </w:pPr>
            <w:r w:rsidRPr="00A259D4">
              <w:rPr>
                <w:lang w:val="en-GB"/>
              </w:rPr>
              <w:t>-€750</w:t>
            </w:r>
          </w:p>
        </w:tc>
      </w:tr>
    </w:tbl>
    <w:p w14:paraId="39E6B2E1" w14:textId="77777777" w:rsidR="005607CD" w:rsidRPr="00A259D4" w:rsidRDefault="005607CD" w:rsidP="005607CD">
      <w:pPr>
        <w:pStyle w:val="Standard"/>
        <w:rPr>
          <w:lang w:val="en-GB"/>
        </w:rPr>
      </w:pPr>
    </w:p>
    <w:tbl>
      <w:tblPr>
        <w:tblStyle w:val="Rastertabel1licht"/>
        <w:tblW w:w="0" w:type="auto"/>
        <w:tblLook w:val="04A0" w:firstRow="1" w:lastRow="0" w:firstColumn="1" w:lastColumn="0" w:noHBand="0" w:noVBand="1"/>
      </w:tblPr>
      <w:tblGrid>
        <w:gridCol w:w="4505"/>
        <w:gridCol w:w="4505"/>
      </w:tblGrid>
      <w:tr w:rsidR="00ED1609" w:rsidRPr="00A259D4" w14:paraId="795ED719"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6269368E" w14:textId="3039DF06" w:rsidR="00ED1609" w:rsidRPr="00A259D4" w:rsidRDefault="00ED1609" w:rsidP="00ED1609">
            <w:pPr>
              <w:pStyle w:val="Standard"/>
              <w:rPr>
                <w:lang w:val="en-GB"/>
              </w:rPr>
            </w:pPr>
            <w:r>
              <w:rPr>
                <w:lang w:val="en-GB"/>
              </w:rPr>
              <w:t>Nature of expenses</w:t>
            </w:r>
          </w:p>
        </w:tc>
      </w:tr>
      <w:tr w:rsidR="00ED1609" w:rsidRPr="00A259D4" w14:paraId="2FA3E08C"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66EE167" w14:textId="45E95DDB" w:rsidR="00ED1609" w:rsidRPr="00A259D4" w:rsidRDefault="00ED1609" w:rsidP="00ED1609">
            <w:pPr>
              <w:pStyle w:val="Standard"/>
              <w:rPr>
                <w:lang w:val="en-GB"/>
              </w:rPr>
            </w:pPr>
            <w:r w:rsidRPr="00D657F8">
              <w:lastRenderedPageBreak/>
              <w:t>Venue rental:</w:t>
            </w:r>
          </w:p>
        </w:tc>
        <w:tc>
          <w:tcPr>
            <w:tcW w:w="4505" w:type="dxa"/>
          </w:tcPr>
          <w:p w14:paraId="26CA080F"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ED1609" w:rsidRPr="00A259D4" w14:paraId="4C1C297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3CEA1E12" w14:textId="52CD20AA" w:rsidR="00ED1609" w:rsidRPr="00A259D4" w:rsidRDefault="00ED1609" w:rsidP="00ED1609">
            <w:pPr>
              <w:pStyle w:val="Standard"/>
              <w:rPr>
                <w:lang w:val="en-GB"/>
              </w:rPr>
            </w:pPr>
            <w:r w:rsidRPr="00D657F8">
              <w:t>Catering:</w:t>
            </w:r>
          </w:p>
        </w:tc>
        <w:tc>
          <w:tcPr>
            <w:tcW w:w="4505" w:type="dxa"/>
          </w:tcPr>
          <w:p w14:paraId="7C906FC1"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ED1609" w:rsidRPr="00A259D4" w14:paraId="0B2FAF0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F6E7DEF" w14:textId="7F827E8C" w:rsidR="00ED1609" w:rsidRPr="00A259D4" w:rsidRDefault="00ED1609" w:rsidP="00ED1609">
            <w:pPr>
              <w:pStyle w:val="Standard"/>
              <w:rPr>
                <w:lang w:val="en-GB"/>
              </w:rPr>
            </w:pPr>
            <w:r w:rsidRPr="00ED1609">
              <w:rPr>
                <w:lang w:val="en-GB"/>
              </w:rPr>
              <w:t>Advertising (flyers, posters, facebook promotion…):</w:t>
            </w:r>
          </w:p>
        </w:tc>
        <w:tc>
          <w:tcPr>
            <w:tcW w:w="4505" w:type="dxa"/>
          </w:tcPr>
          <w:p w14:paraId="7CE22844"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D1609" w:rsidRPr="00A259D4" w14:paraId="58B62741"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3F59FF19" w14:textId="7832B3D6" w:rsidR="00ED1609" w:rsidRPr="00A259D4" w:rsidRDefault="00ED1609" w:rsidP="00ED1609">
            <w:pPr>
              <w:pStyle w:val="Standard"/>
              <w:rPr>
                <w:lang w:val="en-GB"/>
              </w:rPr>
            </w:pPr>
            <w:r w:rsidRPr="00D657F8">
              <w:t>Work materials (Hubo, Ava…):</w:t>
            </w:r>
          </w:p>
        </w:tc>
        <w:tc>
          <w:tcPr>
            <w:tcW w:w="4505" w:type="dxa"/>
          </w:tcPr>
          <w:p w14:paraId="7A9C4954"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ED1609" w:rsidRPr="00A259D4" w14:paraId="3A3A2F50"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F0CDFAC" w14:textId="02E41215" w:rsidR="00ED1609" w:rsidRPr="00A259D4" w:rsidRDefault="00ED1609" w:rsidP="00ED1609">
            <w:pPr>
              <w:pStyle w:val="Standard"/>
              <w:rPr>
                <w:lang w:val="en-GB"/>
              </w:rPr>
            </w:pPr>
            <w:r w:rsidRPr="00D657F8">
              <w:t>Equipment rental (dishes, glasses…):</w:t>
            </w:r>
          </w:p>
        </w:tc>
        <w:tc>
          <w:tcPr>
            <w:tcW w:w="4505" w:type="dxa"/>
          </w:tcPr>
          <w:p w14:paraId="0BEDBB61"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€75</w:t>
            </w:r>
          </w:p>
        </w:tc>
      </w:tr>
      <w:tr w:rsidR="00ED1609" w:rsidRPr="00A259D4" w14:paraId="259B17E9"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6535D6F1" w14:textId="5BBB9322" w:rsidR="00ED1609" w:rsidRPr="00A259D4" w:rsidRDefault="00ED1609" w:rsidP="00ED1609">
            <w:pPr>
              <w:pStyle w:val="Standard"/>
              <w:rPr>
                <w:lang w:val="en-GB"/>
              </w:rPr>
            </w:pPr>
            <w:r w:rsidRPr="00D657F8">
              <w:t>Decoration:</w:t>
            </w:r>
          </w:p>
        </w:tc>
        <w:tc>
          <w:tcPr>
            <w:tcW w:w="4505" w:type="dxa"/>
          </w:tcPr>
          <w:p w14:paraId="5D83D54F"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€25</w:t>
            </w:r>
          </w:p>
        </w:tc>
      </w:tr>
      <w:tr w:rsidR="00ED1609" w:rsidRPr="00A259D4" w14:paraId="3CFD048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9F101D0" w14:textId="49974D5D" w:rsidR="00ED1609" w:rsidRPr="00A259D4" w:rsidRDefault="00ED1609" w:rsidP="00ED1609">
            <w:pPr>
              <w:pStyle w:val="Standard"/>
              <w:rPr>
                <w:lang w:val="en-GB"/>
              </w:rPr>
            </w:pPr>
            <w:r w:rsidRPr="00D657F8">
              <w:t>Transport of materials/persons:</w:t>
            </w:r>
          </w:p>
        </w:tc>
        <w:tc>
          <w:tcPr>
            <w:tcW w:w="4505" w:type="dxa"/>
          </w:tcPr>
          <w:p w14:paraId="3DDF5CEF"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ED1609" w:rsidRPr="00A259D4" w14:paraId="48CDABDA"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1A3A8BA" w14:textId="5BADCD8E" w:rsidR="00ED1609" w:rsidRPr="00A259D4" w:rsidRDefault="00ED1609" w:rsidP="00ED1609">
            <w:pPr>
              <w:pStyle w:val="Standard"/>
              <w:rPr>
                <w:lang w:val="en-GB"/>
              </w:rPr>
            </w:pPr>
            <w:r w:rsidRPr="00D657F8">
              <w:t>Photography:</w:t>
            </w:r>
          </w:p>
        </w:tc>
        <w:tc>
          <w:tcPr>
            <w:tcW w:w="4505" w:type="dxa"/>
          </w:tcPr>
          <w:p w14:paraId="0E8CC0D0"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D1609" w:rsidRPr="00A259D4" w14:paraId="27A8B978"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15469E31" w14:textId="48B63C8F" w:rsidR="00ED1609" w:rsidRPr="00A259D4" w:rsidRDefault="00ED1609" w:rsidP="00ED1609">
            <w:pPr>
              <w:pStyle w:val="Standard"/>
              <w:rPr>
                <w:lang w:val="en-GB"/>
              </w:rPr>
            </w:pPr>
            <w:r w:rsidRPr="00D657F8">
              <w:t>Services (speakers, DJ…):</w:t>
            </w:r>
          </w:p>
        </w:tc>
        <w:tc>
          <w:tcPr>
            <w:tcW w:w="4505" w:type="dxa"/>
          </w:tcPr>
          <w:p w14:paraId="512F8907"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ED1609" w:rsidRPr="00A259D4" w14:paraId="282E0AA3"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EE007F7" w14:textId="7358F4BE" w:rsidR="00ED1609" w:rsidRPr="00A259D4" w:rsidRDefault="00ED1609" w:rsidP="00ED1609">
            <w:pPr>
              <w:pStyle w:val="Standard"/>
              <w:rPr>
                <w:lang w:val="en-GB"/>
              </w:rPr>
            </w:pPr>
            <w:r w:rsidRPr="00ED1609">
              <w:rPr>
                <w:lang w:val="en-GB"/>
              </w:rPr>
              <w:t>Entrance fees (bowling, wall climbing…):</w:t>
            </w:r>
          </w:p>
        </w:tc>
        <w:tc>
          <w:tcPr>
            <w:tcW w:w="4505" w:type="dxa"/>
          </w:tcPr>
          <w:p w14:paraId="439E3A44"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ED1609" w:rsidRPr="00A259D4" w14:paraId="1BB281DB"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95AD115" w14:textId="65CDFD38" w:rsidR="00ED1609" w:rsidRPr="00A259D4" w:rsidRDefault="00ED1609" w:rsidP="00ED1609">
            <w:pPr>
              <w:pStyle w:val="Standard"/>
              <w:rPr>
                <w:lang w:val="en-GB"/>
              </w:rPr>
            </w:pPr>
            <w:r w:rsidRPr="00D657F8">
              <w:t>Other:</w:t>
            </w:r>
          </w:p>
        </w:tc>
        <w:tc>
          <w:tcPr>
            <w:tcW w:w="4505" w:type="dxa"/>
          </w:tcPr>
          <w:p w14:paraId="7C13B924"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2A2C7811" w14:textId="77777777" w:rsidR="005607CD" w:rsidRPr="00A259D4" w:rsidRDefault="005607CD" w:rsidP="005607CD">
      <w:pPr>
        <w:pStyle w:val="Standard"/>
        <w:rPr>
          <w:lang w:val="en-GB"/>
        </w:rPr>
      </w:pPr>
    </w:p>
    <w:tbl>
      <w:tblPr>
        <w:tblStyle w:val="Rastertabel1licht"/>
        <w:tblW w:w="0" w:type="auto"/>
        <w:tblLook w:val="04A0" w:firstRow="1" w:lastRow="0" w:firstColumn="1" w:lastColumn="0" w:noHBand="0" w:noVBand="1"/>
      </w:tblPr>
      <w:tblGrid>
        <w:gridCol w:w="4505"/>
        <w:gridCol w:w="4505"/>
      </w:tblGrid>
      <w:tr w:rsidR="00ED1609" w:rsidRPr="00A259D4" w14:paraId="2DA2C6CC" w14:textId="77777777" w:rsidTr="0094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706DEEC" w14:textId="0437DF62" w:rsidR="00ED1609" w:rsidRPr="00A259D4" w:rsidRDefault="00ED1609" w:rsidP="00ED1609">
            <w:pPr>
              <w:pStyle w:val="Standard"/>
              <w:rPr>
                <w:lang w:val="en-GB"/>
              </w:rPr>
            </w:pPr>
            <w:r>
              <w:rPr>
                <w:lang w:val="en-GB"/>
              </w:rPr>
              <w:t>Nature of revenues</w:t>
            </w:r>
          </w:p>
        </w:tc>
      </w:tr>
      <w:tr w:rsidR="00ED1609" w:rsidRPr="00A259D4" w14:paraId="110029D5"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58B14963" w14:textId="4932FBAB" w:rsidR="00ED1609" w:rsidRPr="00A259D4" w:rsidRDefault="00ED1609" w:rsidP="00ED1609">
            <w:pPr>
              <w:pStyle w:val="Standard"/>
              <w:rPr>
                <w:lang w:val="en-GB"/>
              </w:rPr>
            </w:pPr>
            <w:r w:rsidRPr="00A259D4">
              <w:rPr>
                <w:lang w:val="en-GB"/>
              </w:rPr>
              <w:t>Subs</w:t>
            </w:r>
            <w:r>
              <w:rPr>
                <w:lang w:val="en-GB"/>
              </w:rPr>
              <w:t>idies:</w:t>
            </w:r>
          </w:p>
        </w:tc>
        <w:tc>
          <w:tcPr>
            <w:tcW w:w="4505" w:type="dxa"/>
          </w:tcPr>
          <w:p w14:paraId="24594D88"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ED1609" w:rsidRPr="00A259D4" w14:paraId="0D7CECA6"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E519889" w14:textId="115201B4" w:rsidR="00ED1609" w:rsidRPr="00A259D4" w:rsidRDefault="00ED1609" w:rsidP="00ED1609">
            <w:pPr>
              <w:pStyle w:val="Standard"/>
              <w:rPr>
                <w:lang w:val="en-GB"/>
              </w:rPr>
            </w:pPr>
            <w:r>
              <w:rPr>
                <w:lang w:val="en-GB"/>
              </w:rPr>
              <w:t>Sponsorship:</w:t>
            </w:r>
          </w:p>
        </w:tc>
        <w:tc>
          <w:tcPr>
            <w:tcW w:w="4505" w:type="dxa"/>
          </w:tcPr>
          <w:p w14:paraId="2B55968A"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€400</w:t>
            </w:r>
          </w:p>
        </w:tc>
      </w:tr>
      <w:tr w:rsidR="00ED1609" w:rsidRPr="00A259D4" w14:paraId="03C1FCEF"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0C8F5ED8" w14:textId="40C369DD" w:rsidR="00ED1609" w:rsidRPr="00A259D4" w:rsidRDefault="00ED1609" w:rsidP="00ED1609">
            <w:pPr>
              <w:pStyle w:val="Standard"/>
              <w:rPr>
                <w:lang w:val="en-GB"/>
              </w:rPr>
            </w:pPr>
            <w:r>
              <w:rPr>
                <w:lang w:val="en-GB"/>
              </w:rPr>
              <w:t>Admission fees:</w:t>
            </w:r>
          </w:p>
        </w:tc>
        <w:tc>
          <w:tcPr>
            <w:tcW w:w="4505" w:type="dxa"/>
          </w:tcPr>
          <w:p w14:paraId="73364355"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w:t>
            </w:r>
          </w:p>
        </w:tc>
      </w:tr>
      <w:tr w:rsidR="00ED1609" w:rsidRPr="00A259D4" w14:paraId="73670D22" w14:textId="77777777" w:rsidTr="009461FA">
        <w:tc>
          <w:tcPr>
            <w:cnfStyle w:val="001000000000" w:firstRow="0" w:lastRow="0" w:firstColumn="1" w:lastColumn="0" w:oddVBand="0" w:evenVBand="0" w:oddHBand="0" w:evenHBand="0" w:firstRowFirstColumn="0" w:firstRowLastColumn="0" w:lastRowFirstColumn="0" w:lastRowLastColumn="0"/>
            <w:tcW w:w="4505" w:type="dxa"/>
          </w:tcPr>
          <w:p w14:paraId="4411036A" w14:textId="3F93284F" w:rsidR="00ED1609" w:rsidRPr="00A259D4" w:rsidRDefault="00ED1609" w:rsidP="00ED1609">
            <w:pPr>
              <w:pStyle w:val="Standard"/>
              <w:rPr>
                <w:lang w:val="en-GB"/>
              </w:rPr>
            </w:pPr>
            <w:r>
              <w:rPr>
                <w:lang w:val="en-GB"/>
              </w:rPr>
              <w:t>Other:</w:t>
            </w:r>
          </w:p>
        </w:tc>
        <w:tc>
          <w:tcPr>
            <w:tcW w:w="4505" w:type="dxa"/>
          </w:tcPr>
          <w:p w14:paraId="5BBCC1E3" w14:textId="77777777" w:rsidR="00ED1609" w:rsidRPr="00A259D4" w:rsidRDefault="00ED1609" w:rsidP="00ED160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536FD23A" w14:textId="77777777" w:rsidR="005607CD" w:rsidRPr="00A259D4" w:rsidRDefault="005607CD" w:rsidP="005607CD">
      <w:pPr>
        <w:pStyle w:val="Standard"/>
        <w:rPr>
          <w:lang w:val="en-GB"/>
        </w:rPr>
      </w:pPr>
    </w:p>
    <w:p w14:paraId="03E0E519" w14:textId="77777777" w:rsidR="005607CD" w:rsidRPr="00A259D4" w:rsidRDefault="005607CD" w:rsidP="005607CD">
      <w:pPr>
        <w:pStyle w:val="Standard"/>
        <w:rPr>
          <w:lang w:val="en-GB"/>
        </w:rPr>
      </w:pPr>
    </w:p>
    <w:p w14:paraId="7B92C0C3" w14:textId="47F9E5DC" w:rsidR="00177B84" w:rsidRPr="00A259D4" w:rsidRDefault="00177B84" w:rsidP="002D6F01">
      <w:pPr>
        <w:pStyle w:val="Standard"/>
        <w:rPr>
          <w:lang w:val="en-GB"/>
        </w:rPr>
      </w:pPr>
    </w:p>
    <w:p w14:paraId="58F40DD9" w14:textId="25C43160" w:rsidR="00177B84" w:rsidRPr="00A259D4" w:rsidRDefault="00177B84" w:rsidP="002D6F01">
      <w:pPr>
        <w:pStyle w:val="Standard"/>
        <w:rPr>
          <w:lang w:val="en-GB"/>
        </w:rPr>
      </w:pPr>
    </w:p>
    <w:p w14:paraId="0613A539" w14:textId="77777777" w:rsidR="00280C29" w:rsidRPr="00A259D4" w:rsidRDefault="00280C29" w:rsidP="002D6F01">
      <w:pPr>
        <w:pStyle w:val="Standard"/>
        <w:rPr>
          <w:lang w:val="en-GB"/>
        </w:rPr>
      </w:pPr>
    </w:p>
    <w:p w14:paraId="77E42AC6" w14:textId="77777777" w:rsidR="00280C29" w:rsidRPr="00A259D4" w:rsidRDefault="00280C29" w:rsidP="002D6F01">
      <w:pPr>
        <w:pStyle w:val="Standard"/>
        <w:rPr>
          <w:lang w:val="en-GB"/>
        </w:rPr>
      </w:pPr>
    </w:p>
    <w:p w14:paraId="37086524" w14:textId="77777777" w:rsidR="00280C29" w:rsidRPr="00A259D4" w:rsidRDefault="00280C29" w:rsidP="002D6F01">
      <w:pPr>
        <w:pStyle w:val="Standard"/>
        <w:rPr>
          <w:lang w:val="en-GB"/>
        </w:rPr>
      </w:pPr>
    </w:p>
    <w:p w14:paraId="68218811" w14:textId="77777777" w:rsidR="00280C29" w:rsidRPr="00A259D4" w:rsidRDefault="00280C29" w:rsidP="002D6F01">
      <w:pPr>
        <w:pStyle w:val="Standard"/>
        <w:rPr>
          <w:lang w:val="en-GB"/>
        </w:rPr>
      </w:pPr>
    </w:p>
    <w:p w14:paraId="3A256055" w14:textId="77777777" w:rsidR="00280C29" w:rsidRPr="00A259D4" w:rsidRDefault="00280C29" w:rsidP="002D6F01">
      <w:pPr>
        <w:pStyle w:val="Standard"/>
        <w:rPr>
          <w:lang w:val="en-GB"/>
        </w:rPr>
      </w:pPr>
    </w:p>
    <w:p w14:paraId="1FEA5744" w14:textId="77777777" w:rsidR="00280C29" w:rsidRPr="00A259D4" w:rsidRDefault="00280C29" w:rsidP="002D6F01">
      <w:pPr>
        <w:pStyle w:val="Standard"/>
        <w:rPr>
          <w:lang w:val="en-GB"/>
        </w:rPr>
      </w:pPr>
    </w:p>
    <w:p w14:paraId="56278ED5" w14:textId="77777777" w:rsidR="00280C29" w:rsidRPr="00A259D4" w:rsidRDefault="00280C29" w:rsidP="002D6F01">
      <w:pPr>
        <w:pStyle w:val="Standard"/>
        <w:rPr>
          <w:lang w:val="en-GB"/>
        </w:rPr>
      </w:pPr>
    </w:p>
    <w:p w14:paraId="6E359A14" w14:textId="77777777" w:rsidR="00280C29" w:rsidRPr="00A259D4" w:rsidRDefault="00280C29" w:rsidP="002D6F01">
      <w:pPr>
        <w:pStyle w:val="Standard"/>
        <w:rPr>
          <w:lang w:val="en-GB"/>
        </w:rPr>
      </w:pPr>
    </w:p>
    <w:p w14:paraId="4CADC716" w14:textId="77777777" w:rsidR="00280C29" w:rsidRPr="00A259D4" w:rsidRDefault="00280C29" w:rsidP="002D6F01">
      <w:pPr>
        <w:pStyle w:val="Standard"/>
        <w:rPr>
          <w:lang w:val="en-GB"/>
        </w:rPr>
      </w:pPr>
    </w:p>
    <w:p w14:paraId="50D5B6AD" w14:textId="77777777" w:rsidR="00280C29" w:rsidRPr="00A259D4" w:rsidRDefault="00280C29" w:rsidP="002D6F01">
      <w:pPr>
        <w:pStyle w:val="Standard"/>
        <w:rPr>
          <w:lang w:val="en-GB"/>
        </w:rPr>
      </w:pPr>
    </w:p>
    <w:p w14:paraId="451E0AD7" w14:textId="77777777" w:rsidR="00280C29" w:rsidRPr="00A259D4" w:rsidRDefault="00280C29" w:rsidP="002D6F01">
      <w:pPr>
        <w:pStyle w:val="Standard"/>
        <w:rPr>
          <w:lang w:val="en-GB"/>
        </w:rPr>
      </w:pPr>
    </w:p>
    <w:p w14:paraId="11A10D03" w14:textId="77777777" w:rsidR="00280C29" w:rsidRPr="00A259D4" w:rsidRDefault="00280C29" w:rsidP="002D6F01">
      <w:pPr>
        <w:pStyle w:val="Standard"/>
        <w:rPr>
          <w:lang w:val="en-GB"/>
        </w:rPr>
      </w:pPr>
    </w:p>
    <w:p w14:paraId="573A0593" w14:textId="77777777" w:rsidR="00280C29" w:rsidRPr="00A259D4" w:rsidRDefault="00280C29" w:rsidP="002D6F01">
      <w:pPr>
        <w:pStyle w:val="Standard"/>
        <w:rPr>
          <w:lang w:val="en-GB"/>
        </w:rPr>
      </w:pPr>
    </w:p>
    <w:p w14:paraId="331312ED" w14:textId="77777777" w:rsidR="00280C29" w:rsidRPr="00A259D4" w:rsidRDefault="00280C29" w:rsidP="002D6F01">
      <w:pPr>
        <w:pStyle w:val="Standard"/>
        <w:rPr>
          <w:lang w:val="en-GB"/>
        </w:rPr>
      </w:pPr>
    </w:p>
    <w:p w14:paraId="0FC8CA1B" w14:textId="24FE3897" w:rsidR="00177B84" w:rsidRPr="00A259D4" w:rsidRDefault="00177B84" w:rsidP="002D6F01">
      <w:pPr>
        <w:pStyle w:val="Standard"/>
        <w:rPr>
          <w:lang w:val="en-GB"/>
        </w:rPr>
      </w:pPr>
    </w:p>
    <w:p w14:paraId="47CDB6F9" w14:textId="7DB4EE0C" w:rsidR="00ED1609" w:rsidRDefault="00ED1609">
      <w:pPr>
        <w:suppressAutoHyphens w:val="0"/>
        <w:rPr>
          <w:rFonts w:ascii="Arial" w:eastAsia="Arial" w:hAnsi="Arial" w:cs="Arial"/>
          <w:sz w:val="20"/>
          <w:lang w:val="en-GB"/>
        </w:rPr>
      </w:pPr>
      <w:r>
        <w:rPr>
          <w:lang w:val="en-GB"/>
        </w:rPr>
        <w:br w:type="page"/>
      </w:r>
    </w:p>
    <w:p w14:paraId="211D4F9A" w14:textId="77777777" w:rsidR="00177B84" w:rsidRPr="00A259D4" w:rsidRDefault="00177B84" w:rsidP="002D6F01">
      <w:pPr>
        <w:pStyle w:val="Standard"/>
        <w:rPr>
          <w:lang w:val="en-GB"/>
        </w:rPr>
      </w:pPr>
    </w:p>
    <w:p w14:paraId="46377E0E" w14:textId="78AE3B0A" w:rsidR="00177B84" w:rsidRPr="00A259D4" w:rsidRDefault="00460942" w:rsidP="00177B84">
      <w:pPr>
        <w:pStyle w:val="Kop3"/>
        <w:rPr>
          <w:lang w:val="en-GB"/>
        </w:rPr>
      </w:pPr>
      <w:r w:rsidRPr="00A259D4">
        <w:rPr>
          <w:lang w:val="en-GB"/>
        </w:rPr>
        <w:t xml:space="preserve"> VKV-</w:t>
      </w:r>
      <w:r w:rsidR="00181F16" w:rsidRPr="00A259D4">
        <w:rPr>
          <w:lang w:val="en-GB"/>
        </w:rPr>
        <w:t>Cantus</w:t>
      </w:r>
    </w:p>
    <w:p w14:paraId="59EBA9A3" w14:textId="5A142B3E" w:rsidR="00177B84" w:rsidRPr="00A259D4" w:rsidRDefault="00277ADE" w:rsidP="00177B84">
      <w:pPr>
        <w:pStyle w:val="Kop4"/>
        <w:rPr>
          <w:lang w:val="en-GB"/>
        </w:rPr>
      </w:pPr>
      <w:r>
        <w:rPr>
          <w:lang w:val="en-GB"/>
        </w:rPr>
        <w:t>General information</w:t>
      </w:r>
    </w:p>
    <w:p w14:paraId="40D7C827" w14:textId="03593818" w:rsidR="00177B84" w:rsidRPr="00A259D4" w:rsidRDefault="00177B84" w:rsidP="00177B84">
      <w:pPr>
        <w:pStyle w:val="Standard"/>
        <w:rPr>
          <w:lang w:val="en-GB"/>
        </w:rPr>
      </w:pPr>
      <w:r w:rsidRPr="00A259D4">
        <w:rPr>
          <w:lang w:val="en-GB"/>
        </w:rPr>
        <w:t>Dat</w:t>
      </w:r>
      <w:r w:rsidR="00277ADE">
        <w:rPr>
          <w:lang w:val="en-GB"/>
        </w:rPr>
        <w:t>e</w:t>
      </w:r>
      <w:r w:rsidRPr="00A259D4">
        <w:rPr>
          <w:lang w:val="en-GB"/>
        </w:rPr>
        <w:t>:</w:t>
      </w:r>
      <w:r w:rsidRPr="00A259D4">
        <w:rPr>
          <w:lang w:val="en-GB"/>
        </w:rPr>
        <w:tab/>
      </w:r>
    </w:p>
    <w:p w14:paraId="31265643" w14:textId="06EC72B2" w:rsidR="00177B84" w:rsidRPr="00A259D4" w:rsidRDefault="00177B84" w:rsidP="00177B84">
      <w:pPr>
        <w:pStyle w:val="Standard"/>
        <w:rPr>
          <w:lang w:val="en-GB"/>
        </w:rPr>
      </w:pPr>
      <w:r w:rsidRPr="00A259D4">
        <w:rPr>
          <w:lang w:val="en-GB"/>
        </w:rPr>
        <w:tab/>
      </w:r>
      <w:r w:rsidR="007A4C9B" w:rsidRPr="00A259D4">
        <w:rPr>
          <w:lang w:val="en-GB"/>
        </w:rPr>
        <w:t>1</w:t>
      </w:r>
      <w:r w:rsidR="00280C29" w:rsidRPr="00A259D4">
        <w:rPr>
          <w:lang w:val="en-GB"/>
        </w:rPr>
        <w:t>7</w:t>
      </w:r>
      <w:r w:rsidR="00181F16" w:rsidRPr="00A259D4">
        <w:rPr>
          <w:lang w:val="en-GB"/>
        </w:rPr>
        <w:t>/</w:t>
      </w:r>
      <w:r w:rsidR="00280C29" w:rsidRPr="00A259D4">
        <w:rPr>
          <w:lang w:val="en-GB"/>
        </w:rPr>
        <w:t>11</w:t>
      </w:r>
      <w:r w:rsidR="00181F16" w:rsidRPr="00A259D4">
        <w:rPr>
          <w:lang w:val="en-GB"/>
        </w:rPr>
        <w:t>/202</w:t>
      </w:r>
      <w:r w:rsidR="00280C29" w:rsidRPr="00A259D4">
        <w:rPr>
          <w:lang w:val="en-GB"/>
        </w:rPr>
        <w:t>2</w:t>
      </w:r>
    </w:p>
    <w:p w14:paraId="26C816DE" w14:textId="77777777" w:rsidR="00177B84" w:rsidRPr="00A259D4" w:rsidRDefault="00177B84" w:rsidP="00177B84">
      <w:pPr>
        <w:pStyle w:val="Standard"/>
        <w:rPr>
          <w:lang w:val="en-GB"/>
        </w:rPr>
      </w:pPr>
    </w:p>
    <w:p w14:paraId="3FCFE016" w14:textId="46DC316E" w:rsidR="00C90550" w:rsidRPr="00C90550" w:rsidRDefault="00C90550" w:rsidP="00C90550">
      <w:pPr>
        <w:pStyle w:val="Standard"/>
        <w:rPr>
          <w:lang w:val="en-GB"/>
        </w:rPr>
      </w:pPr>
      <w:r w:rsidRPr="00C90550">
        <w:rPr>
          <w:lang w:val="en-GB"/>
        </w:rPr>
        <w:t xml:space="preserve">Physical or </w:t>
      </w:r>
      <w:r w:rsidR="008F4A39" w:rsidRPr="00C90550">
        <w:rPr>
          <w:lang w:val="en-GB"/>
        </w:rPr>
        <w:t>online</w:t>
      </w:r>
      <w:r w:rsidRPr="00C90550">
        <w:rPr>
          <w:lang w:val="en-GB"/>
        </w:rPr>
        <w:t>? Physical</w:t>
      </w:r>
    </w:p>
    <w:p w14:paraId="24D492B9" w14:textId="77777777" w:rsidR="00C90550" w:rsidRPr="00C90550" w:rsidRDefault="00C90550" w:rsidP="00C90550">
      <w:pPr>
        <w:pStyle w:val="Standard"/>
        <w:rPr>
          <w:lang w:val="en-GB"/>
        </w:rPr>
      </w:pPr>
    </w:p>
    <w:p w14:paraId="0A0D77CF" w14:textId="77777777" w:rsidR="00C90550" w:rsidRPr="00C90550" w:rsidRDefault="00C90550" w:rsidP="00C90550">
      <w:pPr>
        <w:pStyle w:val="Standard"/>
        <w:rPr>
          <w:lang w:val="en-GB"/>
        </w:rPr>
      </w:pPr>
      <w:r w:rsidRPr="00C90550">
        <w:rPr>
          <w:lang w:val="en-GB"/>
        </w:rPr>
        <w:t>If physical: Location:</w:t>
      </w:r>
    </w:p>
    <w:p w14:paraId="41BA074E" w14:textId="77777777" w:rsidR="00C90550" w:rsidRPr="00C90550" w:rsidRDefault="00C90550" w:rsidP="00C90550">
      <w:pPr>
        <w:pStyle w:val="Standard"/>
        <w:rPr>
          <w:lang w:val="en-GB"/>
        </w:rPr>
      </w:pPr>
    </w:p>
    <w:p w14:paraId="61CC676A" w14:textId="18B723A4" w:rsidR="00177B84" w:rsidRPr="00A259D4" w:rsidRDefault="00C90550" w:rsidP="00C90550">
      <w:pPr>
        <w:pStyle w:val="Standard"/>
        <w:ind w:firstLine="709"/>
        <w:rPr>
          <w:lang w:val="en-GB"/>
        </w:rPr>
      </w:pPr>
      <w:r w:rsidRPr="00C90550">
        <w:rPr>
          <w:lang w:val="en-GB"/>
        </w:rPr>
        <w:t>UGent? Yes/</w:t>
      </w:r>
      <w:r w:rsidRPr="00C90550">
        <w:rPr>
          <w:b/>
          <w:bCs/>
          <w:lang w:val="en-GB"/>
        </w:rPr>
        <w:t>No</w:t>
      </w:r>
    </w:p>
    <w:p w14:paraId="79A82DF0" w14:textId="739C12ED" w:rsidR="00177B84" w:rsidRPr="00A259D4" w:rsidRDefault="00177B84" w:rsidP="00177B84">
      <w:pPr>
        <w:pStyle w:val="Standard"/>
        <w:rPr>
          <w:lang w:val="en-GB"/>
        </w:rPr>
      </w:pPr>
      <w:r w:rsidRPr="00A259D4">
        <w:rPr>
          <w:lang w:val="en-GB"/>
        </w:rPr>
        <w:tab/>
      </w:r>
      <w:r w:rsidR="003E4E2C" w:rsidRPr="00A259D4">
        <w:rPr>
          <w:lang w:val="en-GB"/>
        </w:rPr>
        <w:t>Salamander</w:t>
      </w:r>
      <w:r w:rsidR="00181F16" w:rsidRPr="00A259D4">
        <w:rPr>
          <w:lang w:val="en-GB"/>
        </w:rPr>
        <w:t xml:space="preserve">: </w:t>
      </w:r>
      <w:r w:rsidR="007E7FA2" w:rsidRPr="00A259D4">
        <w:rPr>
          <w:lang w:val="en-GB"/>
        </w:rPr>
        <w:t xml:space="preserve">Overpoortstraat </w:t>
      </w:r>
      <w:r w:rsidR="003E4E2C" w:rsidRPr="00A259D4">
        <w:rPr>
          <w:lang w:val="en-GB"/>
        </w:rPr>
        <w:t>64</w:t>
      </w:r>
      <w:r w:rsidR="007E7FA2" w:rsidRPr="00A259D4">
        <w:rPr>
          <w:lang w:val="en-GB"/>
        </w:rPr>
        <w:t>, 9000 Gent</w:t>
      </w:r>
    </w:p>
    <w:p w14:paraId="43F747A0" w14:textId="77777777" w:rsidR="00177B84" w:rsidRPr="00A259D4" w:rsidRDefault="00177B84" w:rsidP="00177B84">
      <w:pPr>
        <w:pStyle w:val="Standard"/>
        <w:rPr>
          <w:lang w:val="en-GB"/>
        </w:rPr>
      </w:pPr>
    </w:p>
    <w:p w14:paraId="2757114A" w14:textId="77777777" w:rsidR="00C90550" w:rsidRPr="00C90550" w:rsidRDefault="00C90550" w:rsidP="00C90550">
      <w:pPr>
        <w:pStyle w:val="Standard"/>
        <w:rPr>
          <w:lang w:val="en-GB"/>
        </w:rPr>
      </w:pPr>
      <w:r w:rsidRPr="00C90550">
        <w:rPr>
          <w:lang w:val="en-GB"/>
        </w:rPr>
        <w:t>Description:</w:t>
      </w:r>
    </w:p>
    <w:p w14:paraId="523F0A51" w14:textId="44FF70BF" w:rsidR="00C90550" w:rsidRPr="00C90550" w:rsidRDefault="00C90550" w:rsidP="00C90550">
      <w:pPr>
        <w:pStyle w:val="Standard"/>
        <w:rPr>
          <w:lang w:val="en-GB"/>
        </w:rPr>
      </w:pPr>
      <w:r w:rsidRPr="00C90550">
        <w:rPr>
          <w:lang w:val="en-GB"/>
        </w:rPr>
        <w:t xml:space="preserve">A grand cantus in collaboration with Massacantus, welcoming all presidium members of the </w:t>
      </w:r>
      <w:r>
        <w:rPr>
          <w:lang w:val="en-GB"/>
        </w:rPr>
        <w:t>C</w:t>
      </w:r>
      <w:r w:rsidRPr="00C90550">
        <w:rPr>
          <w:lang w:val="en-GB"/>
        </w:rPr>
        <w:t>onvents.</w:t>
      </w:r>
    </w:p>
    <w:p w14:paraId="577B9560" w14:textId="77777777" w:rsidR="00C90550" w:rsidRPr="00C90550" w:rsidRDefault="00C90550" w:rsidP="00C90550">
      <w:pPr>
        <w:pStyle w:val="Standard"/>
        <w:rPr>
          <w:lang w:val="en-GB"/>
        </w:rPr>
      </w:pPr>
    </w:p>
    <w:p w14:paraId="3B1E5672" w14:textId="77777777" w:rsidR="00C90550" w:rsidRPr="00C90550" w:rsidRDefault="00C90550" w:rsidP="00C90550">
      <w:pPr>
        <w:pStyle w:val="Standard"/>
        <w:rPr>
          <w:lang w:val="en-GB"/>
        </w:rPr>
      </w:pPr>
      <w:r w:rsidRPr="00C90550">
        <w:rPr>
          <w:lang w:val="en-GB"/>
        </w:rPr>
        <w:t>If applicable, co-organizer(s): Massacantus Gent</w:t>
      </w:r>
    </w:p>
    <w:p w14:paraId="15E733B3" w14:textId="77777777" w:rsidR="00C90550" w:rsidRPr="00C90550" w:rsidRDefault="00C90550" w:rsidP="00C90550">
      <w:pPr>
        <w:pStyle w:val="Standard"/>
        <w:rPr>
          <w:lang w:val="en-GB"/>
        </w:rPr>
      </w:pPr>
    </w:p>
    <w:p w14:paraId="48E6A481" w14:textId="19FC34DF" w:rsidR="00C90550" w:rsidRPr="00C90550" w:rsidRDefault="00C90550" w:rsidP="00C90550">
      <w:pPr>
        <w:pStyle w:val="Standard"/>
        <w:rPr>
          <w:lang w:val="en-GB"/>
        </w:rPr>
      </w:pPr>
      <w:r w:rsidRPr="00C90550">
        <w:rPr>
          <w:lang w:val="en-GB"/>
        </w:rPr>
        <w:t>Announcement on the DSA website:</w:t>
      </w:r>
    </w:p>
    <w:p w14:paraId="4B5109E7" w14:textId="5341D74F" w:rsidR="00177B84" w:rsidRDefault="00C90550" w:rsidP="00C90550">
      <w:pPr>
        <w:pStyle w:val="Standard"/>
        <w:rPr>
          <w:lang w:val="en-GB"/>
        </w:rPr>
      </w:pPr>
      <w:r w:rsidRPr="00C90550">
        <w:rPr>
          <w:lang w:val="en-GB"/>
        </w:rPr>
        <w:t>&lt;LINK&gt;</w:t>
      </w:r>
    </w:p>
    <w:p w14:paraId="73EE0125" w14:textId="77777777" w:rsidR="00C90550" w:rsidRPr="00A259D4" w:rsidRDefault="00C90550" w:rsidP="00C90550">
      <w:pPr>
        <w:pStyle w:val="Standard"/>
        <w:rPr>
          <w:lang w:val="en-GB"/>
        </w:rPr>
      </w:pPr>
    </w:p>
    <w:p w14:paraId="7EF5C67F" w14:textId="35EDE55A" w:rsidR="00177B84" w:rsidRPr="00A259D4" w:rsidRDefault="00C90550" w:rsidP="00177B84">
      <w:pPr>
        <w:pStyle w:val="Kop4"/>
        <w:rPr>
          <w:lang w:val="en-GB"/>
        </w:rPr>
      </w:pPr>
      <w:r>
        <w:rPr>
          <w:lang w:val="en-GB"/>
        </w:rPr>
        <w:t>Evidence</w:t>
      </w:r>
    </w:p>
    <w:p w14:paraId="35CCDF56" w14:textId="5D29A673" w:rsidR="00177B84" w:rsidRPr="00D17159" w:rsidRDefault="00D17159" w:rsidP="00177B84">
      <w:pPr>
        <w:pStyle w:val="Standard"/>
        <w:rPr>
          <w:lang w:val="en-GB"/>
        </w:rPr>
      </w:pPr>
      <w:r w:rsidRPr="00D17159">
        <w:rPr>
          <w:lang w:val="en-GB"/>
        </w:rPr>
        <w:t>Please attach valid evidence for this activity in this document, such as posters, flyers, screenshots of a Facebook event, photos, …</w:t>
      </w:r>
    </w:p>
    <w:p w14:paraId="0FA0C0FC" w14:textId="77777777" w:rsidR="00177B84" w:rsidRPr="00D17159" w:rsidRDefault="00177B84" w:rsidP="00177B84">
      <w:pPr>
        <w:pStyle w:val="Standard"/>
        <w:rPr>
          <w:lang w:val="en-GB"/>
        </w:rPr>
      </w:pPr>
    </w:p>
    <w:p w14:paraId="251835C0" w14:textId="77777777" w:rsidR="00177B84" w:rsidRPr="00D17159" w:rsidRDefault="00177B84" w:rsidP="00177B84">
      <w:pPr>
        <w:pStyle w:val="Standard"/>
        <w:rPr>
          <w:lang w:val="en-GB"/>
        </w:rPr>
      </w:pPr>
    </w:p>
    <w:p w14:paraId="2CD2D50D" w14:textId="0FBE6133" w:rsidR="00177B84" w:rsidRPr="00A259D4" w:rsidRDefault="00D17159" w:rsidP="00177B84">
      <w:pPr>
        <w:pStyle w:val="Kop4"/>
        <w:rPr>
          <w:lang w:val="en-GB"/>
        </w:rPr>
      </w:pPr>
      <w:r w:rsidRPr="00D17159">
        <w:rPr>
          <w:lang w:val="en-GB"/>
        </w:rPr>
        <w:t>Does this activity align with the objectives of the association?</w:t>
      </w:r>
      <w:r w:rsidR="00177B84" w:rsidRPr="00A259D4">
        <w:rPr>
          <w:lang w:val="en-GB"/>
        </w:rPr>
        <w:t xml:space="preserve">  </w:t>
      </w:r>
    </w:p>
    <w:p w14:paraId="4CEC0F00" w14:textId="77777777" w:rsidR="00D17159" w:rsidRPr="00D17159" w:rsidRDefault="00D17159" w:rsidP="00D17159">
      <w:pPr>
        <w:pStyle w:val="Standard"/>
        <w:rPr>
          <w:lang w:val="en-GB"/>
        </w:rPr>
      </w:pPr>
      <w:r w:rsidRPr="00D17159">
        <w:rPr>
          <w:lang w:val="en-GB"/>
        </w:rPr>
        <w:t>At least 5 out of the 10 activities must align with the objectives of the association.</w:t>
      </w:r>
    </w:p>
    <w:p w14:paraId="17086126" w14:textId="77777777" w:rsidR="00D17159" w:rsidRPr="00D17159" w:rsidRDefault="00D17159" w:rsidP="00D17159">
      <w:pPr>
        <w:pStyle w:val="Standard"/>
        <w:rPr>
          <w:lang w:val="en-GB"/>
        </w:rPr>
      </w:pPr>
    </w:p>
    <w:p w14:paraId="3783A2BB" w14:textId="77777777" w:rsidR="00D17159" w:rsidRPr="00D17159" w:rsidRDefault="00D17159" w:rsidP="00D17159">
      <w:pPr>
        <w:pStyle w:val="Standard"/>
        <w:rPr>
          <w:lang w:val="en-GB"/>
        </w:rPr>
      </w:pPr>
      <w:r w:rsidRPr="00D17159">
        <w:rPr>
          <w:b/>
          <w:bCs/>
          <w:lang w:val="en-GB"/>
        </w:rPr>
        <w:t>Yes</w:t>
      </w:r>
      <w:r w:rsidRPr="00D17159">
        <w:rPr>
          <w:lang w:val="en-GB"/>
        </w:rPr>
        <w:t>/No</w:t>
      </w:r>
    </w:p>
    <w:p w14:paraId="5006B50D" w14:textId="77777777" w:rsidR="00D17159" w:rsidRPr="00D17159" w:rsidRDefault="00D17159" w:rsidP="00D17159">
      <w:pPr>
        <w:pStyle w:val="Standard"/>
        <w:rPr>
          <w:lang w:val="en-GB"/>
        </w:rPr>
      </w:pPr>
    </w:p>
    <w:p w14:paraId="6D9D2CA2" w14:textId="4F11D72B" w:rsidR="00177B84" w:rsidRDefault="00D17159" w:rsidP="00D17159">
      <w:pPr>
        <w:pStyle w:val="Standard"/>
        <w:rPr>
          <w:lang w:val="en-GB"/>
        </w:rPr>
      </w:pPr>
      <w:r w:rsidRPr="00D17159">
        <w:rPr>
          <w:lang w:val="en-GB"/>
        </w:rPr>
        <w:t xml:space="preserve">The primary goal of a cantus is fraternity, getting to know fellow students through communal singing, which aligns with the mission of DSA. Over the years, Ghent has cultivated various cantus traditions unique to each </w:t>
      </w:r>
      <w:r w:rsidR="00E4764D" w:rsidRPr="00D17159">
        <w:rPr>
          <w:lang w:val="en-GB"/>
        </w:rPr>
        <w:t>convent</w:t>
      </w:r>
      <w:r w:rsidRPr="00D17159">
        <w:rPr>
          <w:lang w:val="en-GB"/>
        </w:rPr>
        <w:t>. Through this cantus, we aim not only to foster camaraderie and mutual learning but also to understand and respect each other's distinct customs and practices.</w:t>
      </w:r>
    </w:p>
    <w:p w14:paraId="58FDDB1D" w14:textId="77777777" w:rsidR="00D17159" w:rsidRPr="00A259D4" w:rsidRDefault="00D17159" w:rsidP="00D17159">
      <w:pPr>
        <w:pStyle w:val="Standard"/>
        <w:rPr>
          <w:lang w:val="en-GB"/>
        </w:rPr>
      </w:pPr>
    </w:p>
    <w:p w14:paraId="41C62E86" w14:textId="407A0287" w:rsidR="00177B84" w:rsidRPr="00A259D4" w:rsidRDefault="00177B84" w:rsidP="00177B84">
      <w:pPr>
        <w:pStyle w:val="Kop4"/>
        <w:rPr>
          <w:lang w:val="en-GB"/>
        </w:rPr>
      </w:pPr>
      <w:r w:rsidRPr="00A259D4">
        <w:rPr>
          <w:lang w:val="en-GB"/>
        </w:rPr>
        <w:t>Financi</w:t>
      </w:r>
      <w:r w:rsidR="00D17159">
        <w:rPr>
          <w:lang w:val="en-GB"/>
        </w:rPr>
        <w:t>al report</w:t>
      </w:r>
    </w:p>
    <w:tbl>
      <w:tblPr>
        <w:tblStyle w:val="Tabelraster"/>
        <w:tblW w:w="0" w:type="auto"/>
        <w:tblLook w:val="04A0" w:firstRow="1" w:lastRow="0" w:firstColumn="1" w:lastColumn="0" w:noHBand="0" w:noVBand="1"/>
      </w:tblPr>
      <w:tblGrid>
        <w:gridCol w:w="4505"/>
        <w:gridCol w:w="4505"/>
      </w:tblGrid>
      <w:tr w:rsidR="00D17159" w:rsidRPr="00A259D4" w14:paraId="56920D35" w14:textId="77777777" w:rsidTr="00B97DF8">
        <w:tc>
          <w:tcPr>
            <w:tcW w:w="4505" w:type="dxa"/>
          </w:tcPr>
          <w:p w14:paraId="6AF3A544" w14:textId="6D09C07B" w:rsidR="00D17159" w:rsidRPr="00A259D4" w:rsidRDefault="00D17159" w:rsidP="00D17159">
            <w:pPr>
              <w:rPr>
                <w:lang w:val="en-GB"/>
              </w:rPr>
            </w:pPr>
            <w:r w:rsidRPr="00FD16DF">
              <w:t xml:space="preserve">Expenses (total): </w:t>
            </w:r>
          </w:p>
        </w:tc>
        <w:tc>
          <w:tcPr>
            <w:tcW w:w="4505" w:type="dxa"/>
          </w:tcPr>
          <w:p w14:paraId="201812B2" w14:textId="0BCAD092" w:rsidR="00D17159" w:rsidRPr="00A259D4" w:rsidRDefault="00D17159" w:rsidP="00D17159">
            <w:pPr>
              <w:rPr>
                <w:lang w:val="en-GB"/>
              </w:rPr>
            </w:pPr>
            <w:r w:rsidRPr="00A259D4">
              <w:rPr>
                <w:lang w:val="en-GB"/>
              </w:rPr>
              <w:t>€2.150</w:t>
            </w:r>
          </w:p>
        </w:tc>
      </w:tr>
      <w:tr w:rsidR="00D17159" w:rsidRPr="00A259D4" w14:paraId="39218D33" w14:textId="77777777" w:rsidTr="00B97DF8">
        <w:tc>
          <w:tcPr>
            <w:tcW w:w="4505" w:type="dxa"/>
          </w:tcPr>
          <w:p w14:paraId="3C117C3A" w14:textId="2FD6E651" w:rsidR="00D17159" w:rsidRPr="00A259D4" w:rsidRDefault="00D17159" w:rsidP="00D17159">
            <w:pPr>
              <w:rPr>
                <w:lang w:val="en-GB"/>
              </w:rPr>
            </w:pPr>
            <w:r w:rsidRPr="00FD16DF">
              <w:t xml:space="preserve">Revenues (total: </w:t>
            </w:r>
          </w:p>
        </w:tc>
        <w:tc>
          <w:tcPr>
            <w:tcW w:w="4505" w:type="dxa"/>
          </w:tcPr>
          <w:p w14:paraId="05D78BF9" w14:textId="446D242D" w:rsidR="00D17159" w:rsidRPr="00A259D4" w:rsidRDefault="00D17159" w:rsidP="00D17159">
            <w:pPr>
              <w:rPr>
                <w:lang w:val="en-GB"/>
              </w:rPr>
            </w:pPr>
            <w:r w:rsidRPr="00A259D4">
              <w:rPr>
                <w:lang w:val="en-GB"/>
              </w:rPr>
              <w:t>€500</w:t>
            </w:r>
          </w:p>
        </w:tc>
      </w:tr>
      <w:tr w:rsidR="00D17159" w:rsidRPr="00A259D4" w14:paraId="04F36E0D" w14:textId="77777777" w:rsidTr="00B97DF8">
        <w:tc>
          <w:tcPr>
            <w:tcW w:w="4505" w:type="dxa"/>
          </w:tcPr>
          <w:p w14:paraId="5732AAC7" w14:textId="7B249728" w:rsidR="00D17159" w:rsidRPr="00A259D4" w:rsidRDefault="00D17159" w:rsidP="00D17159">
            <w:pPr>
              <w:rPr>
                <w:lang w:val="en-GB"/>
              </w:rPr>
            </w:pPr>
            <w:r w:rsidRPr="00FD16DF">
              <w:t>Result (profit/loss):</w:t>
            </w:r>
          </w:p>
        </w:tc>
        <w:tc>
          <w:tcPr>
            <w:tcW w:w="4505" w:type="dxa"/>
          </w:tcPr>
          <w:p w14:paraId="4DCE788C" w14:textId="4B58749D" w:rsidR="00D17159" w:rsidRPr="00A259D4" w:rsidRDefault="00D17159" w:rsidP="00D17159">
            <w:pPr>
              <w:rPr>
                <w:lang w:val="en-GB"/>
              </w:rPr>
            </w:pPr>
            <w:r w:rsidRPr="00A259D4">
              <w:rPr>
                <w:lang w:val="en-GB"/>
              </w:rPr>
              <w:t>-€1.650</w:t>
            </w:r>
          </w:p>
        </w:tc>
      </w:tr>
    </w:tbl>
    <w:p w14:paraId="49B57E73" w14:textId="77777777" w:rsidR="00177B84" w:rsidRPr="00A259D4" w:rsidRDefault="00177B84" w:rsidP="00177B84">
      <w:pPr>
        <w:pStyle w:val="Standard"/>
        <w:rPr>
          <w:lang w:val="en-GB"/>
        </w:rPr>
      </w:pPr>
    </w:p>
    <w:p w14:paraId="345E9882"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D17159" w:rsidRPr="00A259D4" w14:paraId="1C9C515D"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C0D7DB5" w14:textId="39D2C8CE" w:rsidR="00D17159" w:rsidRPr="00A259D4" w:rsidRDefault="00D17159" w:rsidP="00D17159">
            <w:pPr>
              <w:pStyle w:val="Standard"/>
              <w:rPr>
                <w:lang w:val="en-GB"/>
              </w:rPr>
            </w:pPr>
            <w:r>
              <w:rPr>
                <w:lang w:val="en-GB"/>
              </w:rPr>
              <w:t>Nature of expenses</w:t>
            </w:r>
          </w:p>
        </w:tc>
      </w:tr>
      <w:tr w:rsidR="00D17159" w:rsidRPr="00A259D4" w14:paraId="7EF9D9E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3EA10A3" w14:textId="04BF0820" w:rsidR="00D17159" w:rsidRPr="00A259D4" w:rsidRDefault="00D17159" w:rsidP="00D17159">
            <w:pPr>
              <w:pStyle w:val="Standard"/>
              <w:rPr>
                <w:lang w:val="en-GB"/>
              </w:rPr>
            </w:pPr>
            <w:r w:rsidRPr="00D657F8">
              <w:t>Venue rental:</w:t>
            </w:r>
          </w:p>
        </w:tc>
        <w:tc>
          <w:tcPr>
            <w:tcW w:w="4505" w:type="dxa"/>
          </w:tcPr>
          <w:p w14:paraId="358D0B5E" w14:textId="2148DB8D"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€1.000</w:t>
            </w:r>
          </w:p>
        </w:tc>
      </w:tr>
      <w:tr w:rsidR="00D17159" w:rsidRPr="00A259D4" w14:paraId="4B8A656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22A75EC" w14:textId="4156C2B5" w:rsidR="00D17159" w:rsidRPr="00A259D4" w:rsidRDefault="00D17159" w:rsidP="00D17159">
            <w:pPr>
              <w:pStyle w:val="Standard"/>
              <w:rPr>
                <w:lang w:val="en-GB"/>
              </w:rPr>
            </w:pPr>
            <w:r w:rsidRPr="00D657F8">
              <w:lastRenderedPageBreak/>
              <w:t>Catering:</w:t>
            </w:r>
          </w:p>
        </w:tc>
        <w:tc>
          <w:tcPr>
            <w:tcW w:w="4505" w:type="dxa"/>
          </w:tcPr>
          <w:p w14:paraId="41FABF51" w14:textId="4CB1A5B8"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€500</w:t>
            </w:r>
          </w:p>
        </w:tc>
      </w:tr>
      <w:tr w:rsidR="00D17159" w:rsidRPr="00A259D4" w14:paraId="56B3DAE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7623974" w14:textId="7AFF0C01" w:rsidR="00D17159" w:rsidRPr="00A259D4" w:rsidRDefault="00D17159" w:rsidP="00D17159">
            <w:pPr>
              <w:pStyle w:val="Standard"/>
              <w:rPr>
                <w:lang w:val="en-GB"/>
              </w:rPr>
            </w:pPr>
            <w:r w:rsidRPr="00ED1609">
              <w:rPr>
                <w:lang w:val="en-GB"/>
              </w:rPr>
              <w:t xml:space="preserve">Advertising (flyers, posters, </w:t>
            </w:r>
            <w:r w:rsidR="00E4764D" w:rsidRPr="00ED1609">
              <w:rPr>
                <w:lang w:val="en-GB"/>
              </w:rPr>
              <w:t>Facebook</w:t>
            </w:r>
            <w:r w:rsidRPr="00ED1609">
              <w:rPr>
                <w:lang w:val="en-GB"/>
              </w:rPr>
              <w:t xml:space="preserve"> promotion…):</w:t>
            </w:r>
          </w:p>
        </w:tc>
        <w:tc>
          <w:tcPr>
            <w:tcW w:w="4505" w:type="dxa"/>
          </w:tcPr>
          <w:p w14:paraId="2E42E0B9" w14:textId="56C1ED54"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€70</w:t>
            </w:r>
          </w:p>
        </w:tc>
      </w:tr>
      <w:tr w:rsidR="00D17159" w:rsidRPr="00A259D4" w14:paraId="5A79798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CE24EAC" w14:textId="540FA3A7" w:rsidR="00D17159" w:rsidRPr="00A259D4" w:rsidRDefault="00D17159" w:rsidP="00D17159">
            <w:pPr>
              <w:pStyle w:val="Standard"/>
              <w:rPr>
                <w:lang w:val="en-GB"/>
              </w:rPr>
            </w:pPr>
            <w:r w:rsidRPr="00D657F8">
              <w:t>Work materials (Hubo, Ava…):</w:t>
            </w:r>
          </w:p>
        </w:tc>
        <w:tc>
          <w:tcPr>
            <w:tcW w:w="4505" w:type="dxa"/>
          </w:tcPr>
          <w:p w14:paraId="20F10C81" w14:textId="4AC94092"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w:t>
            </w:r>
          </w:p>
        </w:tc>
      </w:tr>
      <w:tr w:rsidR="00D17159" w:rsidRPr="00A259D4" w14:paraId="5E01D2A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138AAAF" w14:textId="41365716" w:rsidR="00D17159" w:rsidRPr="00A259D4" w:rsidRDefault="00D17159" w:rsidP="00D17159">
            <w:pPr>
              <w:pStyle w:val="Standard"/>
              <w:rPr>
                <w:lang w:val="en-GB"/>
              </w:rPr>
            </w:pPr>
            <w:r w:rsidRPr="00D657F8">
              <w:t>Equipment rental (dishes, glasses…):</w:t>
            </w:r>
          </w:p>
        </w:tc>
        <w:tc>
          <w:tcPr>
            <w:tcW w:w="4505" w:type="dxa"/>
          </w:tcPr>
          <w:p w14:paraId="75F89F3D" w14:textId="25BEEBAB"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D17159" w:rsidRPr="00A259D4" w14:paraId="6CFA0D8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6FC5BC5" w14:textId="108FFB81" w:rsidR="00D17159" w:rsidRPr="00A259D4" w:rsidRDefault="00D17159" w:rsidP="00D17159">
            <w:pPr>
              <w:pStyle w:val="Standard"/>
              <w:rPr>
                <w:lang w:val="en-GB"/>
              </w:rPr>
            </w:pPr>
            <w:r w:rsidRPr="00D657F8">
              <w:t>Decoration:</w:t>
            </w:r>
          </w:p>
        </w:tc>
        <w:tc>
          <w:tcPr>
            <w:tcW w:w="4505" w:type="dxa"/>
          </w:tcPr>
          <w:p w14:paraId="1A594007" w14:textId="2863D5AA"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D17159" w:rsidRPr="00A259D4" w14:paraId="58E047F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E4FA35" w14:textId="478D2A31" w:rsidR="00D17159" w:rsidRPr="00A259D4" w:rsidRDefault="00D17159" w:rsidP="00D17159">
            <w:pPr>
              <w:pStyle w:val="Standard"/>
              <w:rPr>
                <w:lang w:val="en-GB"/>
              </w:rPr>
            </w:pPr>
            <w:r w:rsidRPr="00D657F8">
              <w:t>Transport of materials/persons:</w:t>
            </w:r>
          </w:p>
        </w:tc>
        <w:tc>
          <w:tcPr>
            <w:tcW w:w="4505" w:type="dxa"/>
          </w:tcPr>
          <w:p w14:paraId="1E5FB645" w14:textId="62A994DC"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€50</w:t>
            </w:r>
          </w:p>
        </w:tc>
      </w:tr>
      <w:tr w:rsidR="00D17159" w:rsidRPr="00A259D4" w14:paraId="06B2E34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F3497FB" w14:textId="2FA70913" w:rsidR="00D17159" w:rsidRPr="00A259D4" w:rsidRDefault="00D17159" w:rsidP="00D17159">
            <w:pPr>
              <w:pStyle w:val="Standard"/>
              <w:rPr>
                <w:lang w:val="en-GB"/>
              </w:rPr>
            </w:pPr>
            <w:r w:rsidRPr="00D657F8">
              <w:t>Photography:</w:t>
            </w:r>
          </w:p>
        </w:tc>
        <w:tc>
          <w:tcPr>
            <w:tcW w:w="4505" w:type="dxa"/>
          </w:tcPr>
          <w:p w14:paraId="0FB75134" w14:textId="1EC0983C"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D17159" w:rsidRPr="00A259D4" w14:paraId="41D56E8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7C5D4CA" w14:textId="35C0D4F5" w:rsidR="00D17159" w:rsidRPr="00A259D4" w:rsidRDefault="00D17159" w:rsidP="00D17159">
            <w:pPr>
              <w:pStyle w:val="Standard"/>
              <w:rPr>
                <w:lang w:val="en-GB"/>
              </w:rPr>
            </w:pPr>
            <w:r w:rsidRPr="00D657F8">
              <w:t>Services (speakers, DJ…):</w:t>
            </w:r>
          </w:p>
        </w:tc>
        <w:tc>
          <w:tcPr>
            <w:tcW w:w="4505" w:type="dxa"/>
          </w:tcPr>
          <w:p w14:paraId="1B81137D" w14:textId="746BCB25"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D17159" w:rsidRPr="00A259D4" w14:paraId="759D53B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3FE6C97" w14:textId="128A8A63" w:rsidR="00D17159" w:rsidRPr="00A259D4" w:rsidRDefault="00D17159" w:rsidP="00D17159">
            <w:pPr>
              <w:pStyle w:val="Standard"/>
              <w:rPr>
                <w:lang w:val="en-GB"/>
              </w:rPr>
            </w:pPr>
            <w:r w:rsidRPr="00ED1609">
              <w:rPr>
                <w:lang w:val="en-GB"/>
              </w:rPr>
              <w:t>Entrance fees (bowling, wall climbing…):</w:t>
            </w:r>
          </w:p>
        </w:tc>
        <w:tc>
          <w:tcPr>
            <w:tcW w:w="4505" w:type="dxa"/>
          </w:tcPr>
          <w:p w14:paraId="4298A922" w14:textId="54331CFB"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€310</w:t>
            </w:r>
          </w:p>
        </w:tc>
      </w:tr>
      <w:tr w:rsidR="00D17159" w:rsidRPr="00A259D4" w14:paraId="200ACE3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FA28A6C" w14:textId="59C900F1" w:rsidR="00D17159" w:rsidRPr="00A259D4" w:rsidRDefault="00D17159" w:rsidP="00D17159">
            <w:pPr>
              <w:pStyle w:val="Standard"/>
              <w:rPr>
                <w:lang w:val="en-GB"/>
              </w:rPr>
            </w:pPr>
            <w:r w:rsidRPr="00D657F8">
              <w:t>Other:</w:t>
            </w:r>
          </w:p>
        </w:tc>
        <w:tc>
          <w:tcPr>
            <w:tcW w:w="4505" w:type="dxa"/>
          </w:tcPr>
          <w:p w14:paraId="09A52861" w14:textId="47EBA51F"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599681BA" w14:textId="77777777" w:rsidR="00177B84" w:rsidRPr="00A259D4" w:rsidRDefault="00177B84" w:rsidP="00177B84">
      <w:pPr>
        <w:pStyle w:val="Standard"/>
        <w:rPr>
          <w:lang w:val="en-GB"/>
        </w:rPr>
      </w:pPr>
    </w:p>
    <w:tbl>
      <w:tblPr>
        <w:tblStyle w:val="Rastertabel1licht"/>
        <w:tblW w:w="0" w:type="auto"/>
        <w:tblLook w:val="04A0" w:firstRow="1" w:lastRow="0" w:firstColumn="1" w:lastColumn="0" w:noHBand="0" w:noVBand="1"/>
      </w:tblPr>
      <w:tblGrid>
        <w:gridCol w:w="4505"/>
        <w:gridCol w:w="4505"/>
      </w:tblGrid>
      <w:tr w:rsidR="00D17159" w:rsidRPr="00A259D4" w14:paraId="39C2D4ED"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DFBA3AB" w14:textId="50C163AF" w:rsidR="00D17159" w:rsidRPr="00A259D4" w:rsidRDefault="00D17159" w:rsidP="00D17159">
            <w:pPr>
              <w:pStyle w:val="Standard"/>
              <w:rPr>
                <w:lang w:val="en-GB"/>
              </w:rPr>
            </w:pPr>
            <w:r>
              <w:rPr>
                <w:lang w:val="en-GB"/>
              </w:rPr>
              <w:t>Nature of revenues</w:t>
            </w:r>
          </w:p>
        </w:tc>
      </w:tr>
      <w:tr w:rsidR="00D17159" w:rsidRPr="00A259D4" w14:paraId="1159ABA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26F610B" w14:textId="2D693D73" w:rsidR="00D17159" w:rsidRPr="00A259D4" w:rsidRDefault="00D17159" w:rsidP="00D17159">
            <w:pPr>
              <w:pStyle w:val="Standard"/>
              <w:rPr>
                <w:lang w:val="en-GB"/>
              </w:rPr>
            </w:pPr>
            <w:r w:rsidRPr="00A259D4">
              <w:rPr>
                <w:lang w:val="en-GB"/>
              </w:rPr>
              <w:t>Subs</w:t>
            </w:r>
            <w:r>
              <w:rPr>
                <w:lang w:val="en-GB"/>
              </w:rPr>
              <w:t>idies:</w:t>
            </w:r>
          </w:p>
        </w:tc>
        <w:tc>
          <w:tcPr>
            <w:tcW w:w="4505" w:type="dxa"/>
          </w:tcPr>
          <w:p w14:paraId="05EA876A" w14:textId="53A35EED"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€150</w:t>
            </w:r>
          </w:p>
        </w:tc>
      </w:tr>
      <w:tr w:rsidR="00D17159" w:rsidRPr="00A259D4" w14:paraId="3763488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819F9D9" w14:textId="46DD3BF6" w:rsidR="00D17159" w:rsidRPr="00A259D4" w:rsidRDefault="00D17159" w:rsidP="00D17159">
            <w:pPr>
              <w:pStyle w:val="Standard"/>
              <w:rPr>
                <w:lang w:val="en-GB"/>
              </w:rPr>
            </w:pPr>
            <w:r>
              <w:rPr>
                <w:lang w:val="en-GB"/>
              </w:rPr>
              <w:t>Sponsorship:</w:t>
            </w:r>
          </w:p>
        </w:tc>
        <w:tc>
          <w:tcPr>
            <w:tcW w:w="4505" w:type="dxa"/>
          </w:tcPr>
          <w:p w14:paraId="5792D787" w14:textId="4AA476D0"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€200</w:t>
            </w:r>
          </w:p>
        </w:tc>
      </w:tr>
      <w:tr w:rsidR="00D17159" w:rsidRPr="00A259D4" w14:paraId="34DECDE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6E27839" w14:textId="5A9370CC" w:rsidR="00D17159" w:rsidRPr="00A259D4" w:rsidRDefault="00D17159" w:rsidP="00D17159">
            <w:pPr>
              <w:pStyle w:val="Standard"/>
              <w:rPr>
                <w:lang w:val="en-GB"/>
              </w:rPr>
            </w:pPr>
            <w:r>
              <w:rPr>
                <w:lang w:val="en-GB"/>
              </w:rPr>
              <w:t>Admission fees:</w:t>
            </w:r>
          </w:p>
        </w:tc>
        <w:tc>
          <w:tcPr>
            <w:tcW w:w="4505" w:type="dxa"/>
          </w:tcPr>
          <w:p w14:paraId="692B1558" w14:textId="6935C082"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€150</w:t>
            </w:r>
          </w:p>
        </w:tc>
      </w:tr>
      <w:tr w:rsidR="00D17159" w:rsidRPr="00A259D4" w14:paraId="5817E88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28CDC58" w14:textId="729CB2D6" w:rsidR="00D17159" w:rsidRPr="00A259D4" w:rsidRDefault="00D17159" w:rsidP="00D17159">
            <w:pPr>
              <w:pStyle w:val="Standard"/>
              <w:rPr>
                <w:lang w:val="en-GB"/>
              </w:rPr>
            </w:pPr>
            <w:r>
              <w:rPr>
                <w:lang w:val="en-GB"/>
              </w:rPr>
              <w:t>Other:</w:t>
            </w:r>
          </w:p>
        </w:tc>
        <w:tc>
          <w:tcPr>
            <w:tcW w:w="4505" w:type="dxa"/>
          </w:tcPr>
          <w:p w14:paraId="50EE113B" w14:textId="4E272806" w:rsidR="00D17159" w:rsidRPr="00A259D4" w:rsidRDefault="00D17159" w:rsidP="00D17159">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2840C363" w14:textId="77777777" w:rsidR="00177B84" w:rsidRPr="00A259D4" w:rsidRDefault="00177B84" w:rsidP="00177B84">
      <w:pPr>
        <w:pStyle w:val="Standard"/>
        <w:rPr>
          <w:lang w:val="en-GB"/>
        </w:rPr>
      </w:pPr>
    </w:p>
    <w:p w14:paraId="76055915" w14:textId="57946ADB" w:rsidR="00177B84" w:rsidRPr="00A259D4" w:rsidRDefault="00177B84" w:rsidP="002D6F01">
      <w:pPr>
        <w:pStyle w:val="Standard"/>
        <w:rPr>
          <w:lang w:val="en-GB"/>
        </w:rPr>
      </w:pPr>
    </w:p>
    <w:p w14:paraId="73D42EBE" w14:textId="2E123166" w:rsidR="00177B84" w:rsidRPr="00A259D4" w:rsidRDefault="00177B84" w:rsidP="002D6F01">
      <w:pPr>
        <w:pStyle w:val="Standard"/>
        <w:rPr>
          <w:lang w:val="en-GB"/>
        </w:rPr>
      </w:pPr>
    </w:p>
    <w:p w14:paraId="0AFDF1FF" w14:textId="4B39723E" w:rsidR="00177B84" w:rsidRPr="00A259D4" w:rsidRDefault="00177B84" w:rsidP="002D6F01">
      <w:pPr>
        <w:pStyle w:val="Standard"/>
        <w:rPr>
          <w:lang w:val="en-GB"/>
        </w:rPr>
      </w:pPr>
    </w:p>
    <w:p w14:paraId="75E08D9C" w14:textId="42A598C0" w:rsidR="00177B84" w:rsidRPr="00A259D4" w:rsidRDefault="00177B84" w:rsidP="002D6F01">
      <w:pPr>
        <w:pStyle w:val="Standard"/>
        <w:rPr>
          <w:lang w:val="en-GB"/>
        </w:rPr>
      </w:pPr>
    </w:p>
    <w:p w14:paraId="65E1D9FC" w14:textId="24748964" w:rsidR="00177B84" w:rsidRPr="00A259D4" w:rsidRDefault="00177B84" w:rsidP="002D6F01">
      <w:pPr>
        <w:pStyle w:val="Standard"/>
        <w:rPr>
          <w:lang w:val="en-GB"/>
        </w:rPr>
      </w:pPr>
    </w:p>
    <w:p w14:paraId="25C789F0" w14:textId="73037009" w:rsidR="00177B84" w:rsidRPr="00A259D4" w:rsidRDefault="00177B84" w:rsidP="002D6F01">
      <w:pPr>
        <w:pStyle w:val="Standard"/>
        <w:rPr>
          <w:lang w:val="en-GB"/>
        </w:rPr>
      </w:pPr>
    </w:p>
    <w:p w14:paraId="65EDFDC8" w14:textId="762DCCE0" w:rsidR="00177B84" w:rsidRPr="00A259D4" w:rsidRDefault="00177B84" w:rsidP="002D6F01">
      <w:pPr>
        <w:pStyle w:val="Standard"/>
        <w:rPr>
          <w:lang w:val="en-GB"/>
        </w:rPr>
      </w:pPr>
    </w:p>
    <w:p w14:paraId="5619AACE" w14:textId="31BA7D60" w:rsidR="00177B84" w:rsidRPr="00A259D4" w:rsidRDefault="00177B84" w:rsidP="002D6F01">
      <w:pPr>
        <w:pStyle w:val="Standard"/>
        <w:rPr>
          <w:lang w:val="en-GB"/>
        </w:rPr>
      </w:pPr>
    </w:p>
    <w:p w14:paraId="5A688BDD" w14:textId="77CA7BC4" w:rsidR="00177B84" w:rsidRPr="00A259D4" w:rsidRDefault="00177B84" w:rsidP="002D6F01">
      <w:pPr>
        <w:pStyle w:val="Standard"/>
        <w:rPr>
          <w:lang w:val="en-GB"/>
        </w:rPr>
      </w:pPr>
    </w:p>
    <w:p w14:paraId="2DFB1048" w14:textId="13AC5A39" w:rsidR="00177B84" w:rsidRPr="00A259D4" w:rsidRDefault="00177B84" w:rsidP="002D6F01">
      <w:pPr>
        <w:pStyle w:val="Standard"/>
        <w:rPr>
          <w:lang w:val="en-GB"/>
        </w:rPr>
      </w:pPr>
    </w:p>
    <w:p w14:paraId="560DFBCC" w14:textId="718198B3" w:rsidR="00177B84" w:rsidRPr="00A259D4" w:rsidRDefault="00177B84" w:rsidP="002D6F01">
      <w:pPr>
        <w:pStyle w:val="Standard"/>
        <w:rPr>
          <w:lang w:val="en-GB"/>
        </w:rPr>
      </w:pPr>
    </w:p>
    <w:p w14:paraId="13CBF1D5" w14:textId="120933F3" w:rsidR="00177B84" w:rsidRPr="00A259D4" w:rsidRDefault="00177B84" w:rsidP="002D6F01">
      <w:pPr>
        <w:pStyle w:val="Standard"/>
        <w:rPr>
          <w:lang w:val="en-GB"/>
        </w:rPr>
      </w:pPr>
    </w:p>
    <w:p w14:paraId="061AB444" w14:textId="49825704" w:rsidR="00177B84" w:rsidRPr="00A259D4" w:rsidRDefault="00177B84" w:rsidP="002D6F01">
      <w:pPr>
        <w:pStyle w:val="Standard"/>
        <w:rPr>
          <w:lang w:val="en-GB"/>
        </w:rPr>
      </w:pPr>
    </w:p>
    <w:p w14:paraId="285104C7" w14:textId="47311558" w:rsidR="00177B84" w:rsidRPr="00A259D4" w:rsidRDefault="00177B84" w:rsidP="002D6F01">
      <w:pPr>
        <w:pStyle w:val="Standard"/>
        <w:rPr>
          <w:lang w:val="en-GB"/>
        </w:rPr>
      </w:pPr>
    </w:p>
    <w:p w14:paraId="410C9CA6" w14:textId="1BE25151" w:rsidR="00177B84" w:rsidRPr="00A259D4" w:rsidRDefault="00177B84" w:rsidP="002D6F01">
      <w:pPr>
        <w:pStyle w:val="Standard"/>
        <w:rPr>
          <w:lang w:val="en-GB"/>
        </w:rPr>
      </w:pPr>
    </w:p>
    <w:p w14:paraId="54564F11" w14:textId="0E241353" w:rsidR="00177B84" w:rsidRPr="00A259D4" w:rsidRDefault="00177B84" w:rsidP="002D6F01">
      <w:pPr>
        <w:pStyle w:val="Standard"/>
        <w:rPr>
          <w:lang w:val="en-GB"/>
        </w:rPr>
      </w:pPr>
    </w:p>
    <w:p w14:paraId="190609F5" w14:textId="17B8B554" w:rsidR="00177B84" w:rsidRPr="00A259D4" w:rsidRDefault="00177B84" w:rsidP="002D6F01">
      <w:pPr>
        <w:pStyle w:val="Standard"/>
        <w:rPr>
          <w:lang w:val="en-GB"/>
        </w:rPr>
      </w:pPr>
    </w:p>
    <w:p w14:paraId="24110945" w14:textId="3C9D66EC" w:rsidR="00177B84" w:rsidRPr="00A259D4" w:rsidRDefault="00177B84" w:rsidP="002D6F01">
      <w:pPr>
        <w:pStyle w:val="Standard"/>
        <w:rPr>
          <w:lang w:val="en-GB"/>
        </w:rPr>
      </w:pPr>
    </w:p>
    <w:p w14:paraId="7D8230D1" w14:textId="0697ADE7" w:rsidR="00177B84" w:rsidRPr="00A259D4" w:rsidRDefault="00177B84" w:rsidP="002D6F01">
      <w:pPr>
        <w:pStyle w:val="Standard"/>
        <w:rPr>
          <w:lang w:val="en-GB"/>
        </w:rPr>
      </w:pPr>
    </w:p>
    <w:p w14:paraId="03F720A8" w14:textId="3AAC872D" w:rsidR="00177B84" w:rsidRPr="00A259D4" w:rsidRDefault="00177B84" w:rsidP="002D6F01">
      <w:pPr>
        <w:pStyle w:val="Standard"/>
        <w:rPr>
          <w:lang w:val="en-GB"/>
        </w:rPr>
      </w:pPr>
    </w:p>
    <w:p w14:paraId="07CAA164" w14:textId="77777777" w:rsidR="00177B84" w:rsidRPr="00A259D4" w:rsidRDefault="00177B84" w:rsidP="002D6F01">
      <w:pPr>
        <w:pStyle w:val="Standard"/>
        <w:rPr>
          <w:lang w:val="en-GB"/>
        </w:rPr>
      </w:pPr>
    </w:p>
    <w:p w14:paraId="3BEDA4EC" w14:textId="787B1863" w:rsidR="00077E81" w:rsidRPr="00A259D4" w:rsidRDefault="00577879" w:rsidP="00077E81">
      <w:pPr>
        <w:pStyle w:val="Kop1"/>
        <w:rPr>
          <w:lang w:val="en-GB"/>
        </w:rPr>
      </w:pPr>
      <w:r>
        <w:rPr>
          <w:lang w:val="en-GB"/>
        </w:rPr>
        <w:lastRenderedPageBreak/>
        <w:t>appendices</w:t>
      </w:r>
    </w:p>
    <w:p w14:paraId="3BF32444" w14:textId="16F6DED5" w:rsidR="00077E81" w:rsidRPr="00A259D4" w:rsidRDefault="00077E81" w:rsidP="00077E81">
      <w:pPr>
        <w:pStyle w:val="Kop2"/>
        <w:rPr>
          <w:lang w:val="en-GB"/>
        </w:rPr>
      </w:pPr>
      <w:r w:rsidRPr="00A259D4">
        <w:rPr>
          <w:lang w:val="en-GB"/>
        </w:rPr>
        <w:t>Studen</w:t>
      </w:r>
      <w:r w:rsidR="00577879">
        <w:rPr>
          <w:lang w:val="en-GB"/>
        </w:rPr>
        <w:t>t activities</w:t>
      </w:r>
    </w:p>
    <w:p w14:paraId="158E643B" w14:textId="6B9518FC" w:rsidR="00077E81" w:rsidRPr="00A259D4" w:rsidRDefault="00577879" w:rsidP="00077E81">
      <w:pPr>
        <w:pStyle w:val="Kop3"/>
        <w:rPr>
          <w:lang w:val="en-GB"/>
        </w:rPr>
      </w:pPr>
      <w:r>
        <w:rPr>
          <w:lang w:val="en-GB"/>
        </w:rPr>
        <w:t>Overview of all public student activities</w:t>
      </w:r>
    </w:p>
    <w:p w14:paraId="1C0DEF83" w14:textId="06FD0014" w:rsidR="00077E81" w:rsidRDefault="004A413C" w:rsidP="00077E81">
      <w:pPr>
        <w:pStyle w:val="Standard"/>
        <w:rPr>
          <w:sz w:val="22"/>
          <w:szCs w:val="24"/>
          <w:lang w:val="en-GB"/>
        </w:rPr>
      </w:pPr>
      <w:bookmarkStart w:id="0" w:name="_Hlk142918524"/>
      <w:r w:rsidRPr="004A413C">
        <w:rPr>
          <w:sz w:val="22"/>
          <w:szCs w:val="24"/>
          <w:lang w:val="en-GB"/>
        </w:rPr>
        <w:t>Chronological activity report of all public student activities in the past calendar year, such as parties, quizzes, debates, lectures, cantuses, …</w:t>
      </w:r>
    </w:p>
    <w:p w14:paraId="0867064A" w14:textId="77777777" w:rsidR="004A413C" w:rsidRPr="00A259D4" w:rsidRDefault="004A413C" w:rsidP="00077E81">
      <w:pPr>
        <w:pStyle w:val="Standard"/>
        <w:rPr>
          <w:b/>
          <w:bCs/>
          <w:lang w:val="en-GB"/>
        </w:rPr>
      </w:pPr>
    </w:p>
    <w:tbl>
      <w:tblPr>
        <w:tblStyle w:val="Rastertabel1licht"/>
        <w:tblW w:w="0" w:type="auto"/>
        <w:tblLook w:val="04A0" w:firstRow="1" w:lastRow="0" w:firstColumn="1" w:lastColumn="0" w:noHBand="0" w:noVBand="1"/>
      </w:tblPr>
      <w:tblGrid>
        <w:gridCol w:w="1797"/>
        <w:gridCol w:w="1797"/>
        <w:gridCol w:w="3596"/>
        <w:gridCol w:w="1798"/>
      </w:tblGrid>
      <w:tr w:rsidR="00460942" w:rsidRPr="00A259D4" w14:paraId="250B2502" w14:textId="77777777" w:rsidTr="009461F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bookmarkEnd w:id="0"/>
          <w:p w14:paraId="639C349A" w14:textId="07FA4949" w:rsidR="00460942" w:rsidRPr="00A259D4" w:rsidRDefault="004A413C" w:rsidP="009461FA">
            <w:pPr>
              <w:pStyle w:val="Standard"/>
              <w:rPr>
                <w:lang w:val="en-GB"/>
              </w:rPr>
            </w:pPr>
            <w:r>
              <w:rPr>
                <w:lang w:val="en-GB"/>
              </w:rPr>
              <w:t>Date</w:t>
            </w:r>
          </w:p>
        </w:tc>
        <w:tc>
          <w:tcPr>
            <w:tcW w:w="1797" w:type="dxa"/>
          </w:tcPr>
          <w:p w14:paraId="7A9AF286" w14:textId="2E07FB63" w:rsidR="00460942" w:rsidRPr="00A259D4" w:rsidRDefault="004A413C" w:rsidP="009461FA">
            <w:pPr>
              <w:pStyle w:val="Standard"/>
              <w:cnfStyle w:val="100000000000" w:firstRow="1" w:lastRow="0" w:firstColumn="0" w:lastColumn="0" w:oddVBand="0" w:evenVBand="0" w:oddHBand="0" w:evenHBand="0" w:firstRowFirstColumn="0" w:firstRowLastColumn="0" w:lastRowFirstColumn="0" w:lastRowLastColumn="0"/>
              <w:rPr>
                <w:lang w:val="en-GB"/>
              </w:rPr>
            </w:pPr>
            <w:r>
              <w:rPr>
                <w:lang w:val="en-GB"/>
              </w:rPr>
              <w:t>Activity</w:t>
            </w:r>
          </w:p>
        </w:tc>
        <w:tc>
          <w:tcPr>
            <w:tcW w:w="3596" w:type="dxa"/>
          </w:tcPr>
          <w:p w14:paraId="2557052E" w14:textId="4FDEF046" w:rsidR="00460942" w:rsidRPr="00A259D4" w:rsidRDefault="004A413C" w:rsidP="009461FA">
            <w:pPr>
              <w:pStyle w:val="Standard"/>
              <w:cnfStyle w:val="100000000000" w:firstRow="1" w:lastRow="0" w:firstColumn="0" w:lastColumn="0" w:oddVBand="0" w:evenVBand="0" w:oddHBand="0" w:evenHBand="0" w:firstRowFirstColumn="0" w:firstRowLastColumn="0" w:lastRowFirstColumn="0" w:lastRowLastColumn="0"/>
              <w:rPr>
                <w:b w:val="0"/>
                <w:bCs w:val="0"/>
                <w:lang w:val="en-GB"/>
              </w:rPr>
            </w:pPr>
            <w:r>
              <w:rPr>
                <w:lang w:val="en-GB"/>
              </w:rPr>
              <w:t>Location (when physical) or online</w:t>
            </w:r>
          </w:p>
        </w:tc>
        <w:tc>
          <w:tcPr>
            <w:tcW w:w="1798" w:type="dxa"/>
          </w:tcPr>
          <w:p w14:paraId="166E6AFD" w14:textId="77777777" w:rsidR="00460942" w:rsidRPr="00A259D4" w:rsidRDefault="00460942" w:rsidP="009461FA">
            <w:pPr>
              <w:pStyle w:val="Standard"/>
              <w:cnfStyle w:val="100000000000" w:firstRow="1" w:lastRow="0" w:firstColumn="0" w:lastColumn="0" w:oddVBand="0" w:evenVBand="0" w:oddHBand="0" w:evenHBand="0" w:firstRowFirstColumn="0" w:firstRowLastColumn="0" w:lastRowFirstColumn="0" w:lastRowLastColumn="0"/>
              <w:rPr>
                <w:lang w:val="en-GB"/>
              </w:rPr>
            </w:pPr>
            <w:r w:rsidRPr="00A259D4">
              <w:rPr>
                <w:lang w:val="en-GB"/>
              </w:rPr>
              <w:t>DSA-link</w:t>
            </w:r>
          </w:p>
        </w:tc>
      </w:tr>
      <w:tr w:rsidR="00460942" w:rsidRPr="00A259D4" w14:paraId="01F451A5" w14:textId="77777777" w:rsidTr="009461FA">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379780F0" w14:textId="77777777" w:rsidR="00460942" w:rsidRPr="00A259D4" w:rsidRDefault="00460942" w:rsidP="009461FA">
            <w:pPr>
              <w:pStyle w:val="Standard"/>
              <w:rPr>
                <w:b w:val="0"/>
                <w:bCs w:val="0"/>
                <w:lang w:val="en-GB"/>
              </w:rPr>
            </w:pPr>
            <w:r w:rsidRPr="00A259D4">
              <w:rPr>
                <w:b w:val="0"/>
                <w:bCs w:val="0"/>
                <w:lang w:val="en-GB"/>
              </w:rPr>
              <w:t>8/02/2022</w:t>
            </w:r>
          </w:p>
        </w:tc>
        <w:tc>
          <w:tcPr>
            <w:tcW w:w="1797" w:type="dxa"/>
          </w:tcPr>
          <w:p w14:paraId="4A3A4E67" w14:textId="64515778"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Cocktai</w:t>
            </w:r>
            <w:r w:rsidR="00B76900">
              <w:rPr>
                <w:lang w:val="en-GB"/>
              </w:rPr>
              <w:t>l party</w:t>
            </w:r>
            <w:r w:rsidRPr="00A259D4">
              <w:rPr>
                <w:lang w:val="en-GB"/>
              </w:rPr>
              <w:t>: Knokke Le Spoed</w:t>
            </w:r>
          </w:p>
        </w:tc>
        <w:tc>
          <w:tcPr>
            <w:tcW w:w="3596" w:type="dxa"/>
          </w:tcPr>
          <w:p w14:paraId="39DEAFBE"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Stalhof 17, 9000 Gent</w:t>
            </w:r>
          </w:p>
        </w:tc>
        <w:tc>
          <w:tcPr>
            <w:tcW w:w="1798" w:type="dxa"/>
          </w:tcPr>
          <w:p w14:paraId="2F08DC33"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3F423356" w14:textId="77777777" w:rsidTr="009461FA">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14ECD480" w14:textId="77777777" w:rsidR="00460942" w:rsidRPr="00A259D4" w:rsidRDefault="00460942" w:rsidP="009461FA">
            <w:pPr>
              <w:pStyle w:val="Standard"/>
              <w:rPr>
                <w:b w:val="0"/>
                <w:bCs w:val="0"/>
                <w:lang w:val="en-GB"/>
              </w:rPr>
            </w:pPr>
            <w:r w:rsidRPr="00A259D4">
              <w:rPr>
                <w:b w:val="0"/>
                <w:bCs w:val="0"/>
                <w:lang w:val="en-GB"/>
              </w:rPr>
              <w:t>2/03/2022</w:t>
            </w:r>
          </w:p>
        </w:tc>
        <w:tc>
          <w:tcPr>
            <w:tcW w:w="1797" w:type="dxa"/>
          </w:tcPr>
          <w:p w14:paraId="5CA0F6C3" w14:textId="0B58B649" w:rsidR="00460942" w:rsidRPr="00A259D4" w:rsidRDefault="00B76900"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B76900">
              <w:rPr>
                <w:lang w:val="en-GB"/>
              </w:rPr>
              <w:t>Gala Evening of Student Associations</w:t>
            </w:r>
          </w:p>
        </w:tc>
        <w:tc>
          <w:tcPr>
            <w:tcW w:w="3596" w:type="dxa"/>
          </w:tcPr>
          <w:p w14:paraId="26277387"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Voldersstraat 9, 9000 Gent</w:t>
            </w:r>
          </w:p>
        </w:tc>
        <w:tc>
          <w:tcPr>
            <w:tcW w:w="1798" w:type="dxa"/>
          </w:tcPr>
          <w:p w14:paraId="5287CFF8"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0045C8C3" w14:textId="77777777" w:rsidTr="009461FA">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69B846B4" w14:textId="77777777" w:rsidR="00460942" w:rsidRPr="00A259D4" w:rsidRDefault="00460942" w:rsidP="009461FA">
            <w:pPr>
              <w:pStyle w:val="Standard"/>
              <w:rPr>
                <w:b w:val="0"/>
                <w:bCs w:val="0"/>
                <w:lang w:val="en-GB"/>
              </w:rPr>
            </w:pPr>
            <w:r w:rsidRPr="00A259D4">
              <w:rPr>
                <w:b w:val="0"/>
                <w:bCs w:val="0"/>
                <w:lang w:val="en-GB"/>
              </w:rPr>
              <w:t>23/03/2022</w:t>
            </w:r>
          </w:p>
        </w:tc>
        <w:tc>
          <w:tcPr>
            <w:tcW w:w="1797" w:type="dxa"/>
          </w:tcPr>
          <w:p w14:paraId="5D7D46C6" w14:textId="0C3BB4BB" w:rsidR="00460942" w:rsidRPr="00A259D4" w:rsidRDefault="00B76900"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B76900">
              <w:rPr>
                <w:lang w:val="en-GB"/>
              </w:rPr>
              <w:t>Job Fair</w:t>
            </w:r>
          </w:p>
        </w:tc>
        <w:tc>
          <w:tcPr>
            <w:tcW w:w="3596" w:type="dxa"/>
          </w:tcPr>
          <w:p w14:paraId="2A10FC89"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Sint-Pietersnieuwstraat 33, 9000 Gent</w:t>
            </w:r>
          </w:p>
        </w:tc>
        <w:tc>
          <w:tcPr>
            <w:tcW w:w="1798" w:type="dxa"/>
          </w:tcPr>
          <w:p w14:paraId="68B4EF1B"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5F768812" w14:textId="77777777" w:rsidTr="009461FA">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10338E2D" w14:textId="77777777" w:rsidR="00460942" w:rsidRPr="00A259D4" w:rsidRDefault="00460942" w:rsidP="009461FA">
            <w:pPr>
              <w:pStyle w:val="Standard"/>
              <w:rPr>
                <w:b w:val="0"/>
                <w:bCs w:val="0"/>
                <w:lang w:val="en-GB"/>
              </w:rPr>
            </w:pPr>
            <w:r w:rsidRPr="00A259D4">
              <w:rPr>
                <w:b w:val="0"/>
                <w:bCs w:val="0"/>
                <w:lang w:val="en-GB"/>
              </w:rPr>
              <w:t>23/02/2023</w:t>
            </w:r>
          </w:p>
        </w:tc>
        <w:tc>
          <w:tcPr>
            <w:tcW w:w="1797" w:type="dxa"/>
          </w:tcPr>
          <w:p w14:paraId="24E203B5" w14:textId="1981C3E0" w:rsidR="00460942" w:rsidRPr="00A259D4" w:rsidRDefault="00D850BF"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D850BF">
              <w:rPr>
                <w:lang w:val="en-GB"/>
              </w:rPr>
              <w:t>The Grand UGent Student Party</w:t>
            </w:r>
          </w:p>
        </w:tc>
        <w:tc>
          <w:tcPr>
            <w:tcW w:w="3596" w:type="dxa"/>
          </w:tcPr>
          <w:p w14:paraId="0DB4F0CF"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Sint-Pietersnieuwstraat 23, 9000 Gent</w:t>
            </w:r>
          </w:p>
        </w:tc>
        <w:tc>
          <w:tcPr>
            <w:tcW w:w="1798" w:type="dxa"/>
          </w:tcPr>
          <w:p w14:paraId="7186E7C6"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6535FE06" w14:textId="77777777" w:rsidTr="009461FA">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614EFF2B" w14:textId="77777777" w:rsidR="00460942" w:rsidRPr="00A259D4" w:rsidRDefault="00460942" w:rsidP="009461FA">
            <w:pPr>
              <w:pStyle w:val="Standard"/>
              <w:rPr>
                <w:b w:val="0"/>
                <w:bCs w:val="0"/>
                <w:lang w:val="en-GB"/>
              </w:rPr>
            </w:pPr>
            <w:r w:rsidRPr="00A259D4">
              <w:rPr>
                <w:b w:val="0"/>
                <w:bCs w:val="0"/>
                <w:lang w:val="en-GB"/>
              </w:rPr>
              <w:t>03/03/2023</w:t>
            </w:r>
          </w:p>
        </w:tc>
        <w:tc>
          <w:tcPr>
            <w:tcW w:w="1797" w:type="dxa"/>
          </w:tcPr>
          <w:p w14:paraId="2E9FEC4A" w14:textId="65F4A4C2" w:rsidR="00460942" w:rsidRPr="00A259D4" w:rsidRDefault="00D850BF"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D850BF">
              <w:rPr>
                <w:lang w:val="en-GB"/>
              </w:rPr>
              <w:t>The Great Student Associations Quiz</w:t>
            </w:r>
          </w:p>
        </w:tc>
        <w:tc>
          <w:tcPr>
            <w:tcW w:w="3596" w:type="dxa"/>
          </w:tcPr>
          <w:p w14:paraId="48389A4A" w14:textId="77777777" w:rsidR="00460942" w:rsidRPr="00A259D4" w:rsidRDefault="00460942" w:rsidP="009461FA">
            <w:pPr>
              <w:pStyle w:val="Standard"/>
              <w:tabs>
                <w:tab w:val="left" w:pos="991"/>
              </w:tabs>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3E83E6B2"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20534480" w14:textId="77777777" w:rsidTr="009461FA">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635F1155" w14:textId="77777777" w:rsidR="00460942" w:rsidRPr="00A259D4" w:rsidRDefault="00460942" w:rsidP="009461FA">
            <w:pPr>
              <w:pStyle w:val="Standard"/>
              <w:rPr>
                <w:b w:val="0"/>
                <w:bCs w:val="0"/>
                <w:lang w:val="en-GB"/>
              </w:rPr>
            </w:pPr>
            <w:r w:rsidRPr="00A259D4">
              <w:rPr>
                <w:b w:val="0"/>
                <w:bCs w:val="0"/>
                <w:lang w:val="en-GB"/>
              </w:rPr>
              <w:t>30/06/2022</w:t>
            </w:r>
          </w:p>
        </w:tc>
        <w:tc>
          <w:tcPr>
            <w:tcW w:w="1797" w:type="dxa"/>
          </w:tcPr>
          <w:p w14:paraId="5128CBF6"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DSA-BBQ</w:t>
            </w:r>
          </w:p>
        </w:tc>
        <w:tc>
          <w:tcPr>
            <w:tcW w:w="3596" w:type="dxa"/>
          </w:tcPr>
          <w:p w14:paraId="25256D4B"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27DE9051"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169501D1" w14:textId="77777777" w:rsidTr="009461FA">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3577AA82" w14:textId="77777777" w:rsidR="00460942" w:rsidRPr="00A259D4" w:rsidRDefault="00460942" w:rsidP="009461FA">
            <w:pPr>
              <w:pStyle w:val="Standard"/>
              <w:rPr>
                <w:b w:val="0"/>
                <w:bCs w:val="0"/>
                <w:lang w:val="en-GB"/>
              </w:rPr>
            </w:pPr>
            <w:r w:rsidRPr="00A259D4">
              <w:rPr>
                <w:b w:val="0"/>
                <w:bCs w:val="0"/>
                <w:lang w:val="en-GB"/>
              </w:rPr>
              <w:t>10/09/2022</w:t>
            </w:r>
          </w:p>
          <w:p w14:paraId="4AD5060E" w14:textId="77777777" w:rsidR="00460942" w:rsidRPr="00A259D4" w:rsidRDefault="00460942" w:rsidP="009461FA">
            <w:pPr>
              <w:pStyle w:val="Standard"/>
              <w:rPr>
                <w:lang w:val="en-GB"/>
              </w:rPr>
            </w:pPr>
          </w:p>
        </w:tc>
        <w:tc>
          <w:tcPr>
            <w:tcW w:w="1797" w:type="dxa"/>
          </w:tcPr>
          <w:p w14:paraId="69563634" w14:textId="4D048250" w:rsidR="00460942" w:rsidRPr="00A259D4" w:rsidRDefault="00D850BF" w:rsidP="00D850BF">
            <w:pPr>
              <w:cnfStyle w:val="000000000000" w:firstRow="0" w:lastRow="0" w:firstColumn="0" w:lastColumn="0" w:oddVBand="0" w:evenVBand="0" w:oddHBand="0" w:evenHBand="0" w:firstRowFirstColumn="0" w:firstRowLastColumn="0" w:lastRowFirstColumn="0" w:lastRowLastColumn="0"/>
              <w:rPr>
                <w:lang w:val="en-GB"/>
              </w:rPr>
            </w:pPr>
            <w:r w:rsidRPr="00D850BF">
              <w:rPr>
                <w:shd w:val="clear" w:color="auto" w:fill="F7F7F8"/>
                <w:lang w:val="en-GB"/>
              </w:rPr>
              <w:t>Godparent and Godfather Evening VKV</w:t>
            </w:r>
          </w:p>
        </w:tc>
        <w:tc>
          <w:tcPr>
            <w:tcW w:w="3596" w:type="dxa"/>
          </w:tcPr>
          <w:p w14:paraId="2B6A510B"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Stalhof 1, 9000 Gent</w:t>
            </w:r>
          </w:p>
        </w:tc>
        <w:tc>
          <w:tcPr>
            <w:tcW w:w="1798" w:type="dxa"/>
          </w:tcPr>
          <w:p w14:paraId="28B3D8E8"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p>
        </w:tc>
      </w:tr>
      <w:tr w:rsidR="00460942" w:rsidRPr="00A259D4" w14:paraId="569DB776" w14:textId="77777777" w:rsidTr="009461FA">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6D7377FA" w14:textId="77777777" w:rsidR="00460942" w:rsidRPr="00A259D4" w:rsidRDefault="00460942" w:rsidP="009461FA">
            <w:pPr>
              <w:pStyle w:val="Standard"/>
              <w:rPr>
                <w:b w:val="0"/>
                <w:bCs w:val="0"/>
                <w:lang w:val="en-GB"/>
              </w:rPr>
            </w:pPr>
            <w:r w:rsidRPr="00A259D4">
              <w:rPr>
                <w:b w:val="0"/>
                <w:bCs w:val="0"/>
                <w:lang w:val="en-GB"/>
              </w:rPr>
              <w:t>04/10/2022</w:t>
            </w:r>
          </w:p>
        </w:tc>
        <w:tc>
          <w:tcPr>
            <w:tcW w:w="1797" w:type="dxa"/>
          </w:tcPr>
          <w:p w14:paraId="01CEB5D9" w14:textId="78DFB5B4" w:rsidR="00460942" w:rsidRPr="00A259D4" w:rsidRDefault="00D850BF"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Pr>
                <w:lang w:val="en-GB"/>
              </w:rPr>
              <w:t>Pub hopping</w:t>
            </w:r>
          </w:p>
        </w:tc>
        <w:tc>
          <w:tcPr>
            <w:tcW w:w="3596" w:type="dxa"/>
          </w:tcPr>
          <w:p w14:paraId="7222FB67" w14:textId="62C62E3E" w:rsidR="00460942" w:rsidRPr="00A259D4" w:rsidRDefault="00D850BF"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Pr>
                <w:lang w:val="en-GB"/>
              </w:rPr>
              <w:t>Different locations throughout Ghent:</w:t>
            </w:r>
          </w:p>
          <w:p w14:paraId="431399C1"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Amber: Blandijnberg 3, 9000 Gent</w:t>
            </w:r>
          </w:p>
          <w:p w14:paraId="61FE4AEA"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‘t Dreupelkot: Groentenmarkt 12, 9000 Gent</w:t>
            </w:r>
          </w:p>
          <w:p w14:paraId="738CEFFC"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Dulle griet: Vrijdagmarkt 50, 9000 Gent</w:t>
            </w:r>
          </w:p>
          <w:p w14:paraId="00DF95DB"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Trollekelder: Walter De Buckplein 4, 9000 Gent</w:t>
            </w:r>
          </w:p>
          <w:p w14:paraId="1C84970D"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Delta: Stalhof 17, 9000 Gent</w:t>
            </w:r>
          </w:p>
          <w:p w14:paraId="25A392CF"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Pi-Nuts: Graaf Arnulfstraat 8, 9000 Gent</w:t>
            </w:r>
          </w:p>
          <w:p w14:paraId="0F43E050" w14:textId="77777777" w:rsidR="00460942" w:rsidRPr="00A259D4" w:rsidRDefault="00460942" w:rsidP="00460942">
            <w:pPr>
              <w:pStyle w:val="Standard"/>
              <w:widowControl w:val="0"/>
              <w:numPr>
                <w:ilvl w:val="1"/>
                <w:numId w:val="46"/>
              </w:numPr>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Salamander: Overpoortstraat 64, 9000 Gent</w:t>
            </w:r>
          </w:p>
        </w:tc>
        <w:tc>
          <w:tcPr>
            <w:tcW w:w="1798" w:type="dxa"/>
          </w:tcPr>
          <w:p w14:paraId="3A01155F"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3763E522" w14:textId="77777777" w:rsidTr="009461FA">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7B941935" w14:textId="77777777" w:rsidR="00460942" w:rsidRPr="00A259D4" w:rsidRDefault="00460942" w:rsidP="009461FA">
            <w:pPr>
              <w:pStyle w:val="Standard"/>
              <w:rPr>
                <w:b w:val="0"/>
                <w:bCs w:val="0"/>
                <w:lang w:val="en-GB"/>
              </w:rPr>
            </w:pPr>
            <w:r w:rsidRPr="00A259D4">
              <w:rPr>
                <w:b w:val="0"/>
                <w:bCs w:val="0"/>
                <w:lang w:val="en-GB"/>
              </w:rPr>
              <w:t>7/10/2023 – 9/10/2023</w:t>
            </w:r>
          </w:p>
        </w:tc>
        <w:tc>
          <w:tcPr>
            <w:tcW w:w="1797" w:type="dxa"/>
          </w:tcPr>
          <w:p w14:paraId="7B98034E"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VKV-weekend</w:t>
            </w:r>
          </w:p>
        </w:tc>
        <w:tc>
          <w:tcPr>
            <w:tcW w:w="3596" w:type="dxa"/>
          </w:tcPr>
          <w:p w14:paraId="11C3CDAF"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Ruzettelaan 195, 8370 Blankenberge</w:t>
            </w:r>
          </w:p>
        </w:tc>
        <w:tc>
          <w:tcPr>
            <w:tcW w:w="1798" w:type="dxa"/>
          </w:tcPr>
          <w:p w14:paraId="1FB68047"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r w:rsidR="00460942" w:rsidRPr="00A259D4" w14:paraId="7852FA8E" w14:textId="77777777" w:rsidTr="009461FA">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0E5A0BD1" w14:textId="77777777" w:rsidR="00460942" w:rsidRPr="00A259D4" w:rsidRDefault="00460942" w:rsidP="009461FA">
            <w:pPr>
              <w:pStyle w:val="Standard"/>
              <w:rPr>
                <w:b w:val="0"/>
                <w:bCs w:val="0"/>
                <w:lang w:val="en-GB"/>
              </w:rPr>
            </w:pPr>
            <w:r w:rsidRPr="00A259D4">
              <w:rPr>
                <w:b w:val="0"/>
                <w:bCs w:val="0"/>
                <w:lang w:val="en-GB"/>
              </w:rPr>
              <w:lastRenderedPageBreak/>
              <w:t>17/11/2022</w:t>
            </w:r>
          </w:p>
        </w:tc>
        <w:tc>
          <w:tcPr>
            <w:tcW w:w="1797" w:type="dxa"/>
          </w:tcPr>
          <w:p w14:paraId="2F8408D3"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VKV-Cantus</w:t>
            </w:r>
          </w:p>
        </w:tc>
        <w:tc>
          <w:tcPr>
            <w:tcW w:w="3596" w:type="dxa"/>
          </w:tcPr>
          <w:p w14:paraId="77534D75"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Overpoortstraat 64, 9000 Gent</w:t>
            </w:r>
          </w:p>
          <w:p w14:paraId="51CF744B"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p>
        </w:tc>
        <w:tc>
          <w:tcPr>
            <w:tcW w:w="1798" w:type="dxa"/>
          </w:tcPr>
          <w:p w14:paraId="1EAD4594" w14:textId="77777777" w:rsidR="00460942" w:rsidRPr="00A259D4" w:rsidRDefault="00460942" w:rsidP="009461FA">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&lt;link&gt;</w:t>
            </w:r>
          </w:p>
        </w:tc>
      </w:tr>
    </w:tbl>
    <w:p w14:paraId="6622EB13" w14:textId="77777777" w:rsidR="00077E81" w:rsidRPr="00A259D4" w:rsidRDefault="00077E81" w:rsidP="00077E81">
      <w:pPr>
        <w:pStyle w:val="Standard"/>
        <w:rPr>
          <w:b/>
          <w:bCs/>
          <w:lang w:val="en-GB"/>
        </w:rPr>
      </w:pPr>
    </w:p>
    <w:p w14:paraId="64A12E96" w14:textId="63BD76AF" w:rsidR="00077E81" w:rsidRPr="00A259D4" w:rsidRDefault="00E5564C" w:rsidP="00077E81">
      <w:pPr>
        <w:pStyle w:val="Kop3"/>
        <w:rPr>
          <w:lang w:val="en-GB"/>
        </w:rPr>
      </w:pPr>
      <w:r>
        <w:rPr>
          <w:lang w:val="en-GB"/>
        </w:rPr>
        <w:t>Overview of all non-public student activities</w:t>
      </w:r>
    </w:p>
    <w:p w14:paraId="0D0C00F6" w14:textId="010002C4" w:rsidR="00077E81" w:rsidRPr="0006543D" w:rsidRDefault="008F4A39" w:rsidP="00077E81">
      <w:pPr>
        <w:pStyle w:val="Standard"/>
        <w:rPr>
          <w:b/>
          <w:bCs/>
          <w:lang w:val="en-GB"/>
        </w:rPr>
      </w:pPr>
      <w:r w:rsidRPr="0006543D">
        <w:rPr>
          <w:sz w:val="22"/>
          <w:szCs w:val="24"/>
          <w:lang w:val="en-GB"/>
        </w:rPr>
        <w:t>E.g.,</w:t>
      </w:r>
      <w:r w:rsidR="0006543D" w:rsidRPr="0006543D">
        <w:rPr>
          <w:sz w:val="22"/>
          <w:szCs w:val="24"/>
          <w:lang w:val="en-GB"/>
        </w:rPr>
        <w:t xml:space="preserve"> board meetings, a general assembly, activities exclusively for board members (e.g., </w:t>
      </w:r>
      <w:r w:rsidR="00C54814" w:rsidRPr="0006543D">
        <w:rPr>
          <w:sz w:val="22"/>
          <w:szCs w:val="24"/>
          <w:lang w:val="en-GB"/>
        </w:rPr>
        <w:t>team building</w:t>
      </w:r>
      <w:r w:rsidR="0006543D" w:rsidRPr="0006543D">
        <w:rPr>
          <w:sz w:val="22"/>
          <w:szCs w:val="24"/>
          <w:lang w:val="en-GB"/>
        </w:rPr>
        <w:t>, training), initiations, …</w:t>
      </w:r>
    </w:p>
    <w:tbl>
      <w:tblPr>
        <w:tblStyle w:val="Rastertabel1licht"/>
        <w:tblW w:w="0" w:type="auto"/>
        <w:tblLook w:val="04A0" w:firstRow="1" w:lastRow="0" w:firstColumn="1" w:lastColumn="0" w:noHBand="0" w:noVBand="1"/>
      </w:tblPr>
      <w:tblGrid>
        <w:gridCol w:w="1797"/>
        <w:gridCol w:w="1797"/>
        <w:gridCol w:w="3596"/>
        <w:gridCol w:w="1798"/>
      </w:tblGrid>
      <w:tr w:rsidR="001568E4" w:rsidRPr="00230C88" w14:paraId="7F363354" w14:textId="77777777" w:rsidTr="00B97DF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08DA261" w14:textId="009DD176" w:rsidR="001568E4" w:rsidRPr="00A259D4" w:rsidRDefault="00230C88" w:rsidP="001568E4">
            <w:pPr>
              <w:pStyle w:val="Standard"/>
              <w:rPr>
                <w:lang w:val="en-GB"/>
              </w:rPr>
            </w:pPr>
            <w:r>
              <w:rPr>
                <w:lang w:val="en-GB"/>
              </w:rPr>
              <w:t>Date</w:t>
            </w:r>
          </w:p>
        </w:tc>
        <w:tc>
          <w:tcPr>
            <w:tcW w:w="1797" w:type="dxa"/>
          </w:tcPr>
          <w:p w14:paraId="749B21E0" w14:textId="44090EE4" w:rsidR="001568E4" w:rsidRPr="00A259D4" w:rsidRDefault="00230C88" w:rsidP="001568E4">
            <w:pPr>
              <w:pStyle w:val="Standard"/>
              <w:cnfStyle w:val="100000000000" w:firstRow="1" w:lastRow="0" w:firstColumn="0" w:lastColumn="0" w:oddVBand="0" w:evenVBand="0" w:oddHBand="0" w:evenHBand="0" w:firstRowFirstColumn="0" w:firstRowLastColumn="0" w:lastRowFirstColumn="0" w:lastRowLastColumn="0"/>
              <w:rPr>
                <w:lang w:val="en-GB"/>
              </w:rPr>
            </w:pPr>
            <w:r>
              <w:rPr>
                <w:lang w:val="en-GB"/>
              </w:rPr>
              <w:t>Activity</w:t>
            </w:r>
          </w:p>
        </w:tc>
        <w:tc>
          <w:tcPr>
            <w:tcW w:w="3596" w:type="dxa"/>
          </w:tcPr>
          <w:p w14:paraId="7E6F88E1" w14:textId="4E501176" w:rsidR="001568E4" w:rsidRPr="00A259D4" w:rsidRDefault="00230C88" w:rsidP="001568E4">
            <w:pPr>
              <w:pStyle w:val="Standard"/>
              <w:cnfStyle w:val="100000000000" w:firstRow="1" w:lastRow="0" w:firstColumn="0" w:lastColumn="0" w:oddVBand="0" w:evenVBand="0" w:oddHBand="0" w:evenHBand="0" w:firstRowFirstColumn="0" w:firstRowLastColumn="0" w:lastRowFirstColumn="0" w:lastRowLastColumn="0"/>
              <w:rPr>
                <w:b w:val="0"/>
                <w:bCs w:val="0"/>
                <w:lang w:val="en-GB"/>
              </w:rPr>
            </w:pPr>
            <w:r>
              <w:rPr>
                <w:lang w:val="en-GB"/>
              </w:rPr>
              <w:t>Location (if physical), or online</w:t>
            </w:r>
          </w:p>
        </w:tc>
        <w:tc>
          <w:tcPr>
            <w:tcW w:w="1798" w:type="dxa"/>
          </w:tcPr>
          <w:p w14:paraId="17E31F58" w14:textId="4CE4690F" w:rsidR="001568E4" w:rsidRPr="00230C88" w:rsidRDefault="001568E4" w:rsidP="001568E4">
            <w:pPr>
              <w:pStyle w:val="Standard"/>
              <w:cnfStyle w:val="100000000000" w:firstRow="1" w:lastRow="0" w:firstColumn="0" w:lastColumn="0" w:oddVBand="0" w:evenVBand="0" w:oddHBand="0" w:evenHBand="0" w:firstRowFirstColumn="0" w:firstRowLastColumn="0" w:lastRowFirstColumn="0" w:lastRowLastColumn="0"/>
            </w:pPr>
            <w:r w:rsidRPr="00230C88">
              <w:t>DSA-link</w:t>
            </w:r>
            <w:r w:rsidR="0097470F" w:rsidRPr="00230C88">
              <w:t xml:space="preserve"> (i</w:t>
            </w:r>
            <w:r w:rsidR="00DD67EA">
              <w:t>f applicable</w:t>
            </w:r>
            <w:r w:rsidR="0097470F" w:rsidRPr="00230C88">
              <w:t>)</w:t>
            </w:r>
          </w:p>
        </w:tc>
      </w:tr>
      <w:tr w:rsidR="001568E4" w:rsidRPr="00A259D4" w14:paraId="2582D8DC"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5D5C1ED7" w14:textId="5F33C340" w:rsidR="001568E4" w:rsidRPr="00A259D4" w:rsidRDefault="00460942" w:rsidP="001568E4">
            <w:pPr>
              <w:pStyle w:val="Standard"/>
              <w:rPr>
                <w:b w:val="0"/>
                <w:bCs w:val="0"/>
                <w:lang w:val="en-GB"/>
              </w:rPr>
            </w:pPr>
            <w:r w:rsidRPr="00A259D4">
              <w:rPr>
                <w:b w:val="0"/>
                <w:bCs w:val="0"/>
                <w:lang w:val="en-GB"/>
              </w:rPr>
              <w:t>1/02/2022</w:t>
            </w:r>
          </w:p>
        </w:tc>
        <w:tc>
          <w:tcPr>
            <w:tcW w:w="1797" w:type="dxa"/>
          </w:tcPr>
          <w:p w14:paraId="32180BBA" w14:textId="4F7A10AB" w:rsidR="001568E4" w:rsidRPr="00A259D4" w:rsidRDefault="00131C6D" w:rsidP="001568E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w:t>
            </w:r>
            <w:r w:rsidR="00460942" w:rsidRPr="00A259D4">
              <w:rPr>
                <w:lang w:val="en-GB"/>
              </w:rPr>
              <w:t>V</w:t>
            </w:r>
          </w:p>
        </w:tc>
        <w:tc>
          <w:tcPr>
            <w:tcW w:w="3596" w:type="dxa"/>
          </w:tcPr>
          <w:p w14:paraId="5F86AE71" w14:textId="6419C409" w:rsidR="001568E4" w:rsidRPr="00A259D4" w:rsidRDefault="00460942" w:rsidP="001568E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4CDF1704" w14:textId="6CC8A56A" w:rsidR="001568E4" w:rsidRPr="00A259D4" w:rsidRDefault="00460942" w:rsidP="001568E4">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5BCA309B"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7EEFD1BE" w14:textId="02BA8F45" w:rsidR="00460942" w:rsidRPr="00A259D4" w:rsidRDefault="00460942" w:rsidP="00460942">
            <w:pPr>
              <w:pStyle w:val="Standard"/>
              <w:rPr>
                <w:b w:val="0"/>
                <w:bCs w:val="0"/>
                <w:lang w:val="en-GB"/>
              </w:rPr>
            </w:pPr>
            <w:r w:rsidRPr="00A259D4">
              <w:rPr>
                <w:b w:val="0"/>
                <w:bCs w:val="0"/>
                <w:lang w:val="en-GB"/>
              </w:rPr>
              <w:t>1/03/2022</w:t>
            </w:r>
          </w:p>
        </w:tc>
        <w:tc>
          <w:tcPr>
            <w:tcW w:w="1797" w:type="dxa"/>
          </w:tcPr>
          <w:p w14:paraId="514E7091" w14:textId="219A2A0A"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t>
            </w:r>
          </w:p>
        </w:tc>
        <w:tc>
          <w:tcPr>
            <w:tcW w:w="3596" w:type="dxa"/>
          </w:tcPr>
          <w:p w14:paraId="49413EF8" w14:textId="438462E9"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67199731" w14:textId="48D360A8"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00EE4804"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2230D5B0" w14:textId="4A170B67" w:rsidR="00460942" w:rsidRPr="00A259D4" w:rsidRDefault="00460942" w:rsidP="00460942">
            <w:pPr>
              <w:pStyle w:val="Standard"/>
              <w:rPr>
                <w:b w:val="0"/>
                <w:bCs w:val="0"/>
                <w:lang w:val="en-GB"/>
              </w:rPr>
            </w:pPr>
            <w:r w:rsidRPr="00A259D4">
              <w:rPr>
                <w:b w:val="0"/>
                <w:bCs w:val="0"/>
                <w:lang w:val="en-GB"/>
              </w:rPr>
              <w:t>1/04/2022</w:t>
            </w:r>
          </w:p>
        </w:tc>
        <w:tc>
          <w:tcPr>
            <w:tcW w:w="1797" w:type="dxa"/>
          </w:tcPr>
          <w:p w14:paraId="4682887E" w14:textId="324B8D9C"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t>
            </w:r>
          </w:p>
        </w:tc>
        <w:tc>
          <w:tcPr>
            <w:tcW w:w="3596" w:type="dxa"/>
          </w:tcPr>
          <w:p w14:paraId="18BB3586" w14:textId="51E3B100"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610110CC" w14:textId="270A312E"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5763123E"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107F462E" w14:textId="77CC929B" w:rsidR="00460942" w:rsidRPr="00A259D4" w:rsidRDefault="00460942" w:rsidP="00460942">
            <w:pPr>
              <w:pStyle w:val="Standard"/>
              <w:rPr>
                <w:b w:val="0"/>
                <w:bCs w:val="0"/>
                <w:lang w:val="en-GB"/>
              </w:rPr>
            </w:pPr>
            <w:r w:rsidRPr="00A259D4">
              <w:rPr>
                <w:b w:val="0"/>
                <w:bCs w:val="0"/>
                <w:lang w:val="en-GB"/>
              </w:rPr>
              <w:t>1/05/2022</w:t>
            </w:r>
          </w:p>
        </w:tc>
        <w:tc>
          <w:tcPr>
            <w:tcW w:w="1797" w:type="dxa"/>
          </w:tcPr>
          <w:p w14:paraId="7DB41ADD" w14:textId="17847A8F"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t>
            </w:r>
          </w:p>
        </w:tc>
        <w:tc>
          <w:tcPr>
            <w:tcW w:w="3596" w:type="dxa"/>
          </w:tcPr>
          <w:p w14:paraId="01778D6B" w14:textId="4D0D85EE"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62790288" w14:textId="1AD7DB99"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66668FE5"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089D2095" w14:textId="5EC98929" w:rsidR="00460942" w:rsidRPr="00A259D4" w:rsidRDefault="00460942" w:rsidP="00460942">
            <w:pPr>
              <w:pStyle w:val="Standard"/>
              <w:rPr>
                <w:b w:val="0"/>
                <w:bCs w:val="0"/>
                <w:lang w:val="en-GB"/>
              </w:rPr>
            </w:pPr>
            <w:r w:rsidRPr="00A259D4">
              <w:rPr>
                <w:b w:val="0"/>
                <w:bCs w:val="0"/>
                <w:lang w:val="en-GB"/>
              </w:rPr>
              <w:t>1/08/2022</w:t>
            </w:r>
          </w:p>
        </w:tc>
        <w:tc>
          <w:tcPr>
            <w:tcW w:w="1797" w:type="dxa"/>
          </w:tcPr>
          <w:p w14:paraId="0EF7A403" w14:textId="662E57BC" w:rsidR="00460942" w:rsidRPr="00A259D4" w:rsidRDefault="0006543D"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Pr>
                <w:lang w:val="en-GB"/>
              </w:rPr>
              <w:t>Summer</w:t>
            </w:r>
            <w:r w:rsidR="00460942" w:rsidRPr="00A259D4">
              <w:rPr>
                <w:lang w:val="en-GB"/>
              </w:rPr>
              <w:t xml:space="preserve"> VKV</w:t>
            </w:r>
          </w:p>
        </w:tc>
        <w:tc>
          <w:tcPr>
            <w:tcW w:w="3596" w:type="dxa"/>
          </w:tcPr>
          <w:p w14:paraId="4D5BBD30" w14:textId="661031C7"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5375B9D2" w14:textId="16529E26"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72095B69"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5ADDE9C" w14:textId="254AA507" w:rsidR="00460942" w:rsidRPr="00A259D4" w:rsidRDefault="00460942" w:rsidP="00460942">
            <w:pPr>
              <w:pStyle w:val="Standard"/>
              <w:rPr>
                <w:b w:val="0"/>
                <w:bCs w:val="0"/>
                <w:lang w:val="en-GB"/>
              </w:rPr>
            </w:pPr>
            <w:r w:rsidRPr="00A259D4">
              <w:rPr>
                <w:b w:val="0"/>
                <w:bCs w:val="0"/>
                <w:lang w:val="en-GB"/>
              </w:rPr>
              <w:t>1/09/2022</w:t>
            </w:r>
          </w:p>
        </w:tc>
        <w:tc>
          <w:tcPr>
            <w:tcW w:w="1797" w:type="dxa"/>
          </w:tcPr>
          <w:p w14:paraId="3A41DC8A" w14:textId="5B419317"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t>
            </w:r>
          </w:p>
        </w:tc>
        <w:tc>
          <w:tcPr>
            <w:tcW w:w="3596" w:type="dxa"/>
          </w:tcPr>
          <w:p w14:paraId="0BB67A1F" w14:textId="7A89DF22"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72779E85" w14:textId="1642188F"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6A6C0294"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0096A2FC" w14:textId="11031258" w:rsidR="00460942" w:rsidRPr="00A259D4" w:rsidRDefault="00460942" w:rsidP="00460942">
            <w:pPr>
              <w:pStyle w:val="Standard"/>
              <w:rPr>
                <w:b w:val="0"/>
                <w:bCs w:val="0"/>
                <w:lang w:val="en-GB"/>
              </w:rPr>
            </w:pPr>
            <w:r w:rsidRPr="00A259D4">
              <w:rPr>
                <w:b w:val="0"/>
                <w:bCs w:val="0"/>
                <w:lang w:val="en-GB"/>
              </w:rPr>
              <w:t>1/10/2022</w:t>
            </w:r>
          </w:p>
        </w:tc>
        <w:tc>
          <w:tcPr>
            <w:tcW w:w="1797" w:type="dxa"/>
          </w:tcPr>
          <w:p w14:paraId="2DF75EF6" w14:textId="7DB4B3DE"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t>
            </w:r>
          </w:p>
        </w:tc>
        <w:tc>
          <w:tcPr>
            <w:tcW w:w="3596" w:type="dxa"/>
          </w:tcPr>
          <w:p w14:paraId="0602CCCD" w14:textId="00B4ED83"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347793C0" w14:textId="3808599C"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214530F1"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7E24FC64" w14:textId="50090097" w:rsidR="00460942" w:rsidRPr="00A259D4" w:rsidRDefault="00460942" w:rsidP="00460942">
            <w:pPr>
              <w:pStyle w:val="Standard"/>
              <w:rPr>
                <w:b w:val="0"/>
                <w:bCs w:val="0"/>
                <w:lang w:val="en-GB"/>
              </w:rPr>
            </w:pPr>
            <w:r w:rsidRPr="00A259D4">
              <w:rPr>
                <w:b w:val="0"/>
                <w:bCs w:val="0"/>
                <w:lang w:val="en-GB"/>
              </w:rPr>
              <w:t>1/11/2022</w:t>
            </w:r>
          </w:p>
        </w:tc>
        <w:tc>
          <w:tcPr>
            <w:tcW w:w="1797" w:type="dxa"/>
          </w:tcPr>
          <w:p w14:paraId="6BF394AB" w14:textId="0468839E"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VKV</w:t>
            </w:r>
          </w:p>
        </w:tc>
        <w:tc>
          <w:tcPr>
            <w:tcW w:w="3596" w:type="dxa"/>
          </w:tcPr>
          <w:p w14:paraId="7A9B4633" w14:textId="33629728"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31E109E4" w14:textId="684DA488"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r w:rsidR="00460942" w:rsidRPr="00A259D4" w14:paraId="2DB58E19"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5D97A3F1" w14:textId="1063C568" w:rsidR="00460942" w:rsidRPr="00A259D4" w:rsidRDefault="00460942" w:rsidP="00460942">
            <w:pPr>
              <w:pStyle w:val="Standard"/>
              <w:rPr>
                <w:b w:val="0"/>
                <w:bCs w:val="0"/>
                <w:lang w:val="en-GB"/>
              </w:rPr>
            </w:pPr>
            <w:r w:rsidRPr="00A259D4">
              <w:rPr>
                <w:b w:val="0"/>
                <w:bCs w:val="0"/>
                <w:lang w:val="en-GB"/>
              </w:rPr>
              <w:t>1/12/2022</w:t>
            </w:r>
          </w:p>
        </w:tc>
        <w:tc>
          <w:tcPr>
            <w:tcW w:w="1797" w:type="dxa"/>
          </w:tcPr>
          <w:p w14:paraId="1D79324A" w14:textId="739E3532" w:rsidR="00460942" w:rsidRPr="00A259D4" w:rsidRDefault="0006543D"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Pr>
                <w:lang w:val="en-GB"/>
              </w:rPr>
              <w:t>Subsidy</w:t>
            </w:r>
            <w:r w:rsidR="00460942" w:rsidRPr="00A259D4">
              <w:rPr>
                <w:lang w:val="en-GB"/>
              </w:rPr>
              <w:t xml:space="preserve"> VKV</w:t>
            </w:r>
          </w:p>
        </w:tc>
        <w:tc>
          <w:tcPr>
            <w:tcW w:w="3596" w:type="dxa"/>
          </w:tcPr>
          <w:p w14:paraId="4D8AFD46" w14:textId="05ADEECB"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Hoveniersberg 24, 9000 Gent</w:t>
            </w:r>
          </w:p>
        </w:tc>
        <w:tc>
          <w:tcPr>
            <w:tcW w:w="1798" w:type="dxa"/>
          </w:tcPr>
          <w:p w14:paraId="68234FB4" w14:textId="7CAE9F1C" w:rsidR="00460942" w:rsidRPr="00A259D4" w:rsidRDefault="00460942" w:rsidP="00460942">
            <w:pPr>
              <w:pStyle w:val="Standard"/>
              <w:cnfStyle w:val="000000000000" w:firstRow="0" w:lastRow="0" w:firstColumn="0" w:lastColumn="0" w:oddVBand="0" w:evenVBand="0" w:oddHBand="0" w:evenHBand="0" w:firstRowFirstColumn="0" w:firstRowLastColumn="0" w:lastRowFirstColumn="0" w:lastRowLastColumn="0"/>
              <w:rPr>
                <w:lang w:val="en-GB"/>
              </w:rPr>
            </w:pPr>
            <w:r w:rsidRPr="00A259D4">
              <w:rPr>
                <w:lang w:val="en-GB"/>
              </w:rPr>
              <w:t>/</w:t>
            </w:r>
          </w:p>
        </w:tc>
      </w:tr>
    </w:tbl>
    <w:p w14:paraId="18505B54" w14:textId="5DCC5458" w:rsidR="009E18EA" w:rsidRPr="00A259D4" w:rsidRDefault="009E18EA">
      <w:pPr>
        <w:pStyle w:val="Standard"/>
        <w:rPr>
          <w:lang w:val="en-GB"/>
        </w:rPr>
      </w:pPr>
    </w:p>
    <w:p w14:paraId="3A3A041F" w14:textId="5EBCF5CC" w:rsidR="009E18EA" w:rsidRPr="00A259D4" w:rsidRDefault="009E18EA">
      <w:pPr>
        <w:pStyle w:val="Standard"/>
        <w:rPr>
          <w:lang w:val="en-GB"/>
        </w:rPr>
      </w:pPr>
    </w:p>
    <w:p w14:paraId="1BF6825B" w14:textId="0C15051E" w:rsidR="009E18EA" w:rsidRPr="00A259D4" w:rsidRDefault="009E18EA" w:rsidP="009E18EA">
      <w:pPr>
        <w:pStyle w:val="Kop2"/>
        <w:rPr>
          <w:lang w:val="en-GB"/>
        </w:rPr>
      </w:pPr>
      <w:r w:rsidRPr="00A259D4">
        <w:rPr>
          <w:lang w:val="en-GB"/>
        </w:rPr>
        <w:t>Financi</w:t>
      </w:r>
      <w:r w:rsidR="0006543D">
        <w:rPr>
          <w:lang w:val="en-GB"/>
        </w:rPr>
        <w:t>al report</w:t>
      </w:r>
    </w:p>
    <w:p w14:paraId="122E7977" w14:textId="548AD188" w:rsidR="009E18EA" w:rsidRPr="00A259D4" w:rsidRDefault="002B7EB4" w:rsidP="002B7EB4">
      <w:pPr>
        <w:pStyle w:val="Standard"/>
        <w:rPr>
          <w:lang w:val="en-GB"/>
        </w:rPr>
      </w:pPr>
      <w:r w:rsidRPr="002B7EB4">
        <w:rPr>
          <w:highlight w:val="yellow"/>
          <w:lang w:val="en-GB"/>
        </w:rPr>
        <w:t>Refer to the financial report on the DSA website.</w:t>
      </w:r>
    </w:p>
    <w:sectPr w:rsidR="009E18EA" w:rsidRPr="00A259D4">
      <w:footerReference w:type="default" r:id="rId8"/>
      <w:headerReference w:type="first" r:id="rId9"/>
      <w:footerReference w:type="first" r:id="rId10"/>
      <w:footnotePr>
        <w:numRestart w:val="eachPage"/>
      </w:footnotePr>
      <w:endnotePr>
        <w:numFmt w:val="decimal"/>
      </w:endnotePr>
      <w:pgSz w:w="11906" w:h="16838"/>
      <w:pgMar w:top="1191" w:right="1684" w:bottom="1304" w:left="1202" w:header="60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E613" w14:textId="77777777" w:rsidR="00FD2424" w:rsidRDefault="00FD2424">
      <w:r>
        <w:separator/>
      </w:r>
    </w:p>
  </w:endnote>
  <w:endnote w:type="continuationSeparator" w:id="0">
    <w:p w14:paraId="30941581" w14:textId="77777777" w:rsidR="00FD2424" w:rsidRDefault="00F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Nimbus Sans">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FE5A" w14:textId="77777777" w:rsidR="00923EE5" w:rsidRDefault="00923EE5">
    <w:pPr>
      <w:pStyle w:val="Voettekst"/>
    </w:pPr>
    <w:r>
      <w:rPr>
        <w:noProof/>
      </w:rPr>
      <mc:AlternateContent>
        <mc:Choice Requires="wps">
          <w:drawing>
            <wp:anchor distT="0" distB="0" distL="114300" distR="114300" simplePos="0" relativeHeight="251660288" behindDoc="0" locked="0" layoutInCell="1" allowOverlap="1" wp14:anchorId="484280E0" wp14:editId="3A56E2F9">
              <wp:simplePos x="0" y="0"/>
              <wp:positionH relativeFrom="page">
                <wp:posOffset>2290297</wp:posOffset>
              </wp:positionH>
              <wp:positionV relativeFrom="page">
                <wp:posOffset>10038557</wp:posOffset>
              </wp:positionV>
              <wp:extent cx="4199253"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199253" cy="0"/>
                      </a:xfrm>
                      <a:prstGeom prst="rect">
                        <a:avLst/>
                      </a:prstGeom>
                      <a:noFill/>
                      <a:ln>
                        <a:noFill/>
                        <a:prstDash/>
                      </a:ln>
                    </wps:spPr>
                    <wps:txbx>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923EE5" w14:paraId="21E287D2" w14:textId="77777777">
                            <w:trPr>
                              <w:trHeight w:val="567"/>
                            </w:trPr>
                            <w:tc>
                              <w:tcPr>
                                <w:tcW w:w="4209" w:type="dxa"/>
                                <w:shd w:val="clear" w:color="auto" w:fill="auto"/>
                                <w:tcMar>
                                  <w:top w:w="0" w:type="dxa"/>
                                  <w:left w:w="0" w:type="dxa"/>
                                  <w:bottom w:w="0" w:type="dxa"/>
                                  <w:right w:w="0" w:type="dxa"/>
                                </w:tcMar>
                              </w:tcPr>
                              <w:p w14:paraId="6F071AF4" w14:textId="41EC32D0" w:rsidR="00923EE5" w:rsidRPr="003F21DE" w:rsidRDefault="00923EE5">
                                <w:pPr>
                                  <w:pStyle w:val="Footerheading"/>
                                  <w:rPr>
                                    <w:rFonts w:eastAsia="Calibri" w:cs="F"/>
                                    <w:lang w:val="en-GB"/>
                                  </w:rPr>
                                </w:pPr>
                                <w:r w:rsidRPr="003F21DE">
                                  <w:rPr>
                                    <w:rFonts w:eastAsia="Calibri" w:cs="F"/>
                                    <w:lang w:val="en-GB"/>
                                  </w:rPr>
                                  <w:t>tit</w:t>
                                </w:r>
                                <w:r w:rsidR="003F21DE" w:rsidRPr="003F21DE">
                                  <w:rPr>
                                    <w:rFonts w:eastAsia="Calibri" w:cs="F"/>
                                    <w:lang w:val="en-GB"/>
                                  </w:rPr>
                                  <w:t>le</w:t>
                                </w:r>
                              </w:p>
                              <w:p w14:paraId="7EA1F367" w14:textId="777AEB95" w:rsidR="00923EE5" w:rsidRPr="00D44346" w:rsidRDefault="00A259D4">
                                <w:pPr>
                                  <w:pStyle w:val="Footerdata"/>
                                  <w:rPr>
                                    <w:rFonts w:eastAsia="Calibri" w:cs="F"/>
                                    <w:lang w:val="en-GB"/>
                                  </w:rPr>
                                </w:pPr>
                                <w:r w:rsidRPr="00D44346">
                                  <w:rPr>
                                    <w:rFonts w:eastAsia="Calibri" w:cs="F"/>
                                    <w:lang w:val="en-GB"/>
                                  </w:rPr>
                                  <w:t xml:space="preserve">Annual Report </w:t>
                                </w:r>
                                <w:r w:rsidR="00D44346" w:rsidRPr="00D44346">
                                  <w:rPr>
                                    <w:rFonts w:eastAsia="Calibri" w:cs="F"/>
                                    <w:lang w:val="en-GB"/>
                                  </w:rPr>
                                  <w:t xml:space="preserve">Service Student </w:t>
                                </w:r>
                                <w:r w:rsidR="00D44346">
                                  <w:rPr>
                                    <w:rFonts w:eastAsia="Calibri" w:cs="F"/>
                                    <w:lang w:val="en-GB"/>
                                  </w:rPr>
                                  <w:t>Activities</w:t>
                                </w:r>
                              </w:p>
                            </w:tc>
                            <w:tc>
                              <w:tcPr>
                                <w:tcW w:w="1803" w:type="dxa"/>
                                <w:shd w:val="clear" w:color="auto" w:fill="auto"/>
                                <w:tcMar>
                                  <w:top w:w="0" w:type="dxa"/>
                                  <w:left w:w="0" w:type="dxa"/>
                                  <w:bottom w:w="0" w:type="dxa"/>
                                  <w:right w:w="0" w:type="dxa"/>
                                </w:tcMar>
                              </w:tcPr>
                              <w:p w14:paraId="2603C4DC" w14:textId="084BED68" w:rsidR="00923EE5" w:rsidRDefault="00D44346">
                                <w:pPr>
                                  <w:pStyle w:val="Footerheading"/>
                                  <w:rPr>
                                    <w:rFonts w:eastAsia="Calibri" w:cs="F"/>
                                  </w:rPr>
                                </w:pPr>
                                <w:r>
                                  <w:rPr>
                                    <w:rFonts w:eastAsia="Calibri" w:cs="F"/>
                                  </w:rPr>
                                  <w:t>Calender</w:t>
                                </w:r>
                                <w:r w:rsidR="00F73742">
                                  <w:rPr>
                                    <w:rFonts w:eastAsia="Calibri" w:cs="F"/>
                                  </w:rPr>
                                  <w:t xml:space="preserve"> </w:t>
                                </w:r>
                                <w:r>
                                  <w:rPr>
                                    <w:rFonts w:eastAsia="Calibri" w:cs="F"/>
                                  </w:rPr>
                                  <w:t>year</w:t>
                                </w:r>
                              </w:p>
                              <w:p w14:paraId="79A3EAEF" w14:textId="191AF90C" w:rsidR="00923EE5" w:rsidRDefault="00006C8A">
                                <w:pPr>
                                  <w:pStyle w:val="Footerdata"/>
                                  <w:rPr>
                                    <w:rFonts w:eastAsia="Calibri" w:cs="F"/>
                                  </w:rPr>
                                </w:pPr>
                                <w:r>
                                  <w:rPr>
                                    <w:rFonts w:eastAsia="Calibri" w:cs="F"/>
                                  </w:rPr>
                                  <w:t>202</w:t>
                                </w:r>
                                <w:r w:rsidR="00717D74">
                                  <w:rPr>
                                    <w:rFonts w:eastAsia="Calibri" w:cs="F"/>
                                  </w:rPr>
                                  <w:t>2</w:t>
                                </w:r>
                              </w:p>
                            </w:tc>
                            <w:tc>
                              <w:tcPr>
                                <w:tcW w:w="602" w:type="dxa"/>
                                <w:shd w:val="clear" w:color="auto" w:fill="auto"/>
                                <w:tcMar>
                                  <w:top w:w="0" w:type="dxa"/>
                                  <w:left w:w="0" w:type="dxa"/>
                                  <w:bottom w:w="0" w:type="dxa"/>
                                  <w:right w:w="0" w:type="dxa"/>
                                </w:tcMar>
                              </w:tcPr>
                              <w:p w14:paraId="2078C9D0" w14:textId="568FAB73" w:rsidR="00923EE5" w:rsidRDefault="00A259D4">
                                <w:pPr>
                                  <w:pStyle w:val="Footerheading"/>
                                  <w:rPr>
                                    <w:rFonts w:eastAsia="Calibri" w:cs="F"/>
                                  </w:rPr>
                                </w:pPr>
                                <w:r>
                                  <w:rPr>
                                    <w:rFonts w:eastAsia="Calibri" w:cs="F"/>
                                  </w:rPr>
                                  <w:t>PAGE</w:t>
                                </w:r>
                              </w:p>
                              <w:p w14:paraId="54E2F51F" w14:textId="77777777" w:rsidR="00923EE5" w:rsidRDefault="00923EE5">
                                <w:pPr>
                                  <w:pStyle w:val="Footerdata"/>
                                </w:pPr>
                                <w:r>
                                  <w:rPr>
                                    <w:rFonts w:eastAsia="Calibri" w:cs="F"/>
                                  </w:rPr>
                                  <w:fldChar w:fldCharType="begin"/>
                                </w:r>
                                <w:r>
                                  <w:rPr>
                                    <w:rFonts w:eastAsia="Calibri" w:cs="F"/>
                                  </w:rPr>
                                  <w:instrText xml:space="preserve"> PAGE \* ARABIC </w:instrText>
                                </w:r>
                                <w:r>
                                  <w:rPr>
                                    <w:rFonts w:eastAsia="Calibri" w:cs="F"/>
                                  </w:rPr>
                                  <w:fldChar w:fldCharType="separate"/>
                                </w:r>
                                <w:r>
                                  <w:rPr>
                                    <w:rFonts w:eastAsia="Calibri" w:cs="F"/>
                                  </w:rPr>
                                  <w:t>12</w:t>
                                </w:r>
                                <w:r>
                                  <w:rPr>
                                    <w:rFonts w:eastAsia="Calibri" w:cs="F"/>
                                  </w:rPr>
                                  <w:fldChar w:fldCharType="end"/>
                                </w:r>
                                <w:r>
                                  <w:rPr>
                                    <w:rFonts w:eastAsia="Calibri" w:cs="F"/>
                                  </w:rPr>
                                  <w:t>/</w:t>
                                </w:r>
                                <w:r>
                                  <w:rPr>
                                    <w:rFonts w:eastAsia="Calibri" w:cs="F"/>
                                  </w:rPr>
                                  <w:fldChar w:fldCharType="begin"/>
                                </w:r>
                                <w:r>
                                  <w:rPr>
                                    <w:rFonts w:eastAsia="Calibri" w:cs="F"/>
                                  </w:rPr>
                                  <w:instrText xml:space="preserve"> NUMPAGES \* ARABIC </w:instrText>
                                </w:r>
                                <w:r>
                                  <w:rPr>
                                    <w:rFonts w:eastAsia="Calibri" w:cs="F"/>
                                  </w:rPr>
                                  <w:fldChar w:fldCharType="separate"/>
                                </w:r>
                                <w:r>
                                  <w:rPr>
                                    <w:rFonts w:eastAsia="Calibri" w:cs="F"/>
                                  </w:rPr>
                                  <w:t>12</w:t>
                                </w:r>
                                <w:r>
                                  <w:rPr>
                                    <w:rFonts w:eastAsia="Calibri" w:cs="F"/>
                                  </w:rPr>
                                  <w:fldChar w:fldCharType="end"/>
                                </w:r>
                              </w:p>
                            </w:tc>
                          </w:tr>
                        </w:tbl>
                        <w:p w14:paraId="0A8149CD" w14:textId="77777777" w:rsidR="00923EE5" w:rsidRDefault="00923EE5"/>
                      </w:txbxContent>
                    </wps:txbx>
                    <wps:bodyPr vert="horz" wrap="none" lIns="0" tIns="0" rIns="0" bIns="0" anchor="t" anchorCtr="0" compatLnSpc="0">
                      <a:spAutoFit/>
                    </wps:bodyPr>
                  </wps:wsp>
                </a:graphicData>
              </a:graphic>
            </wp:anchor>
          </w:drawing>
        </mc:Choice>
        <mc:Fallback>
          <w:pict>
            <v:shapetype w14:anchorId="484280E0" id="_x0000_t202" coordsize="21600,21600" o:spt="202" path="m,l,21600r21600,l21600,xe">
              <v:stroke joinstyle="miter"/>
              <v:path gradientshapeok="t" o:connecttype="rect"/>
            </v:shapetype>
            <v:shape id="Frame1" o:spid="_x0000_s1026" type="#_x0000_t202" style="position:absolute;margin-left:180.35pt;margin-top:790.45pt;width:330.65pt;height:0;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" filled="f" stroked="f">
              <v:textbox style="mso-fit-shape-to-text:t" inset="0,0,0,0">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923EE5" w14:paraId="21E287D2" w14:textId="77777777">
                      <w:trPr>
                        <w:trHeight w:val="567"/>
                      </w:trPr>
                      <w:tc>
                        <w:tcPr>
                          <w:tcW w:w="4209" w:type="dxa"/>
                          <w:shd w:val="clear" w:color="auto" w:fill="auto"/>
                          <w:tcMar>
                            <w:top w:w="0" w:type="dxa"/>
                            <w:left w:w="0" w:type="dxa"/>
                            <w:bottom w:w="0" w:type="dxa"/>
                            <w:right w:w="0" w:type="dxa"/>
                          </w:tcMar>
                        </w:tcPr>
                        <w:p w14:paraId="6F071AF4" w14:textId="41EC32D0" w:rsidR="00923EE5" w:rsidRPr="003F21DE" w:rsidRDefault="00923EE5">
                          <w:pPr>
                            <w:pStyle w:val="Footerheading"/>
                            <w:rPr>
                              <w:rFonts w:eastAsia="Calibri" w:cs="F"/>
                              <w:lang w:val="en-GB"/>
                            </w:rPr>
                          </w:pPr>
                          <w:r w:rsidRPr="003F21DE">
                            <w:rPr>
                              <w:rFonts w:eastAsia="Calibri" w:cs="F"/>
                              <w:lang w:val="en-GB"/>
                            </w:rPr>
                            <w:t>tit</w:t>
                          </w:r>
                          <w:r w:rsidR="003F21DE" w:rsidRPr="003F21DE">
                            <w:rPr>
                              <w:rFonts w:eastAsia="Calibri" w:cs="F"/>
                              <w:lang w:val="en-GB"/>
                            </w:rPr>
                            <w:t>le</w:t>
                          </w:r>
                        </w:p>
                        <w:p w14:paraId="7EA1F367" w14:textId="777AEB95" w:rsidR="00923EE5" w:rsidRPr="00D44346" w:rsidRDefault="00A259D4">
                          <w:pPr>
                            <w:pStyle w:val="Footerdata"/>
                            <w:rPr>
                              <w:rFonts w:eastAsia="Calibri" w:cs="F"/>
                              <w:lang w:val="en-GB"/>
                            </w:rPr>
                          </w:pPr>
                          <w:r w:rsidRPr="00D44346">
                            <w:rPr>
                              <w:rFonts w:eastAsia="Calibri" w:cs="F"/>
                              <w:lang w:val="en-GB"/>
                            </w:rPr>
                            <w:t xml:space="preserve">Annual Report </w:t>
                          </w:r>
                          <w:r w:rsidR="00D44346" w:rsidRPr="00D44346">
                            <w:rPr>
                              <w:rFonts w:eastAsia="Calibri" w:cs="F"/>
                              <w:lang w:val="en-GB"/>
                            </w:rPr>
                            <w:t xml:space="preserve">Service Student </w:t>
                          </w:r>
                          <w:r w:rsidR="00D44346">
                            <w:rPr>
                              <w:rFonts w:eastAsia="Calibri" w:cs="F"/>
                              <w:lang w:val="en-GB"/>
                            </w:rPr>
                            <w:t>Activities</w:t>
                          </w:r>
                        </w:p>
                      </w:tc>
                      <w:tc>
                        <w:tcPr>
                          <w:tcW w:w="1803" w:type="dxa"/>
                          <w:shd w:val="clear" w:color="auto" w:fill="auto"/>
                          <w:tcMar>
                            <w:top w:w="0" w:type="dxa"/>
                            <w:left w:w="0" w:type="dxa"/>
                            <w:bottom w:w="0" w:type="dxa"/>
                            <w:right w:w="0" w:type="dxa"/>
                          </w:tcMar>
                        </w:tcPr>
                        <w:p w14:paraId="2603C4DC" w14:textId="084BED68" w:rsidR="00923EE5" w:rsidRDefault="00D44346">
                          <w:pPr>
                            <w:pStyle w:val="Footerheading"/>
                            <w:rPr>
                              <w:rFonts w:eastAsia="Calibri" w:cs="F"/>
                            </w:rPr>
                          </w:pPr>
                          <w:r>
                            <w:rPr>
                              <w:rFonts w:eastAsia="Calibri" w:cs="F"/>
                            </w:rPr>
                            <w:t>Calender</w:t>
                          </w:r>
                          <w:r w:rsidR="00F73742">
                            <w:rPr>
                              <w:rFonts w:eastAsia="Calibri" w:cs="F"/>
                            </w:rPr>
                            <w:t xml:space="preserve"> </w:t>
                          </w:r>
                          <w:r>
                            <w:rPr>
                              <w:rFonts w:eastAsia="Calibri" w:cs="F"/>
                            </w:rPr>
                            <w:t>year</w:t>
                          </w:r>
                        </w:p>
                        <w:p w14:paraId="79A3EAEF" w14:textId="191AF90C" w:rsidR="00923EE5" w:rsidRDefault="00006C8A">
                          <w:pPr>
                            <w:pStyle w:val="Footerdata"/>
                            <w:rPr>
                              <w:rFonts w:eastAsia="Calibri" w:cs="F"/>
                            </w:rPr>
                          </w:pPr>
                          <w:r>
                            <w:rPr>
                              <w:rFonts w:eastAsia="Calibri" w:cs="F"/>
                            </w:rPr>
                            <w:t>202</w:t>
                          </w:r>
                          <w:r w:rsidR="00717D74">
                            <w:rPr>
                              <w:rFonts w:eastAsia="Calibri" w:cs="F"/>
                            </w:rPr>
                            <w:t>2</w:t>
                          </w:r>
                        </w:p>
                      </w:tc>
                      <w:tc>
                        <w:tcPr>
                          <w:tcW w:w="602" w:type="dxa"/>
                          <w:shd w:val="clear" w:color="auto" w:fill="auto"/>
                          <w:tcMar>
                            <w:top w:w="0" w:type="dxa"/>
                            <w:left w:w="0" w:type="dxa"/>
                            <w:bottom w:w="0" w:type="dxa"/>
                            <w:right w:w="0" w:type="dxa"/>
                          </w:tcMar>
                        </w:tcPr>
                        <w:p w14:paraId="2078C9D0" w14:textId="568FAB73" w:rsidR="00923EE5" w:rsidRDefault="00A259D4">
                          <w:pPr>
                            <w:pStyle w:val="Footerheading"/>
                            <w:rPr>
                              <w:rFonts w:eastAsia="Calibri" w:cs="F"/>
                            </w:rPr>
                          </w:pPr>
                          <w:r>
                            <w:rPr>
                              <w:rFonts w:eastAsia="Calibri" w:cs="F"/>
                            </w:rPr>
                            <w:t>PAGE</w:t>
                          </w:r>
                        </w:p>
                        <w:p w14:paraId="54E2F51F" w14:textId="77777777" w:rsidR="00923EE5" w:rsidRDefault="00923EE5">
                          <w:pPr>
                            <w:pStyle w:val="Footerdata"/>
                          </w:pPr>
                          <w:r>
                            <w:rPr>
                              <w:rFonts w:eastAsia="Calibri" w:cs="F"/>
                            </w:rPr>
                            <w:fldChar w:fldCharType="begin"/>
                          </w:r>
                          <w:r>
                            <w:rPr>
                              <w:rFonts w:eastAsia="Calibri" w:cs="F"/>
                            </w:rPr>
                            <w:instrText xml:space="preserve"> PAGE \* ARABIC </w:instrText>
                          </w:r>
                          <w:r>
                            <w:rPr>
                              <w:rFonts w:eastAsia="Calibri" w:cs="F"/>
                            </w:rPr>
                            <w:fldChar w:fldCharType="separate"/>
                          </w:r>
                          <w:r>
                            <w:rPr>
                              <w:rFonts w:eastAsia="Calibri" w:cs="F"/>
                            </w:rPr>
                            <w:t>12</w:t>
                          </w:r>
                          <w:r>
                            <w:rPr>
                              <w:rFonts w:eastAsia="Calibri" w:cs="F"/>
                            </w:rPr>
                            <w:fldChar w:fldCharType="end"/>
                          </w:r>
                          <w:r>
                            <w:rPr>
                              <w:rFonts w:eastAsia="Calibri" w:cs="F"/>
                            </w:rPr>
                            <w:t>/</w:t>
                          </w:r>
                          <w:r>
                            <w:rPr>
                              <w:rFonts w:eastAsia="Calibri" w:cs="F"/>
                            </w:rPr>
                            <w:fldChar w:fldCharType="begin"/>
                          </w:r>
                          <w:r>
                            <w:rPr>
                              <w:rFonts w:eastAsia="Calibri" w:cs="F"/>
                            </w:rPr>
                            <w:instrText xml:space="preserve"> NUMPAGES \* ARABIC </w:instrText>
                          </w:r>
                          <w:r>
                            <w:rPr>
                              <w:rFonts w:eastAsia="Calibri" w:cs="F"/>
                            </w:rPr>
                            <w:fldChar w:fldCharType="separate"/>
                          </w:r>
                          <w:r>
                            <w:rPr>
                              <w:rFonts w:eastAsia="Calibri" w:cs="F"/>
                            </w:rPr>
                            <w:t>12</w:t>
                          </w:r>
                          <w:r>
                            <w:rPr>
                              <w:rFonts w:eastAsia="Calibri" w:cs="F"/>
                            </w:rPr>
                            <w:fldChar w:fldCharType="end"/>
                          </w:r>
                        </w:p>
                      </w:tc>
                    </w:tr>
                  </w:tbl>
                  <w:p w14:paraId="0A8149CD" w14:textId="77777777" w:rsidR="00923EE5" w:rsidRDefault="00923EE5"/>
                </w:txbxContent>
              </v:textbox>
              <w10:wrap type="square" anchorx="page" anchory="page"/>
            </v:shape>
          </w:pict>
        </mc:Fallback>
      </mc:AlternateContent>
    </w:r>
    <w:r>
      <w:rPr>
        <w:noProof/>
      </w:rPr>
      <w:drawing>
        <wp:anchor distT="0" distB="0" distL="114300" distR="114300" simplePos="0" relativeHeight="251659264" behindDoc="0" locked="0" layoutInCell="1" allowOverlap="1" wp14:anchorId="324E3CE1" wp14:editId="7E825615">
          <wp:simplePos x="0" y="0"/>
          <wp:positionH relativeFrom="page">
            <wp:posOffset>579638</wp:posOffset>
          </wp:positionH>
          <wp:positionV relativeFrom="page">
            <wp:posOffset>9898928</wp:posOffset>
          </wp:positionV>
          <wp:extent cx="953627" cy="762518"/>
          <wp:effectExtent l="0" t="0" r="0" b="0"/>
          <wp:wrapTopAndBottom/>
          <wp:docPr id="2" name="Logo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3627" cy="762518"/>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FF8" w14:textId="6C157987" w:rsidR="00714BB3" w:rsidRDefault="00714BB3">
    <w:pPr>
      <w:pStyle w:val="Voettekst"/>
    </w:pPr>
    <w:r>
      <w:rPr>
        <w:noProof/>
      </w:rPr>
      <w:drawing>
        <wp:anchor distT="0" distB="0" distL="114300" distR="114300" simplePos="0" relativeHeight="251663360" behindDoc="0" locked="0" layoutInCell="1" allowOverlap="1" wp14:anchorId="0EE417BF" wp14:editId="58AEC891">
          <wp:simplePos x="0" y="0"/>
          <wp:positionH relativeFrom="column">
            <wp:posOffset>-334645</wp:posOffset>
          </wp:positionH>
          <wp:positionV relativeFrom="paragraph">
            <wp:posOffset>-857250</wp:posOffset>
          </wp:positionV>
          <wp:extent cx="2762250" cy="1141529"/>
          <wp:effectExtent l="0" t="0" r="0" b="0"/>
          <wp:wrapSquare wrapText="bothSides"/>
          <wp:docPr id="67644258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42585" name="Afbeelding 676442585"/>
                  <pic:cNvPicPr/>
                </pic:nvPicPr>
                <pic:blipFill>
                  <a:blip r:embed="rId1">
                    <a:extLst>
                      <a:ext uri="{28A0092B-C50C-407E-A947-70E740481C1C}">
                        <a14:useLocalDpi xmlns:a14="http://schemas.microsoft.com/office/drawing/2010/main" val="0"/>
                      </a:ext>
                    </a:extLst>
                  </a:blip>
                  <a:stretch>
                    <a:fillRect/>
                  </a:stretch>
                </pic:blipFill>
                <pic:spPr>
                  <a:xfrm>
                    <a:off x="0" y="0"/>
                    <a:ext cx="2762250" cy="114152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4657" w14:textId="77777777" w:rsidR="00FD2424" w:rsidRDefault="00FD2424">
      <w:r>
        <w:rPr>
          <w:color w:val="000000"/>
        </w:rPr>
        <w:separator/>
      </w:r>
    </w:p>
  </w:footnote>
  <w:footnote w:type="continuationSeparator" w:id="0">
    <w:p w14:paraId="7143FAE2" w14:textId="77777777" w:rsidR="00FD2424" w:rsidRDefault="00FD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342A" w14:textId="3C3C5C7D" w:rsidR="00923EE5" w:rsidRDefault="009F1A17">
    <w:pPr>
      <w:pStyle w:val="Koptekst"/>
      <w:spacing w:line="2835" w:lineRule="exact"/>
    </w:pPr>
    <w:r>
      <w:rPr>
        <w:noProof/>
      </w:rPr>
      <w:drawing>
        <wp:anchor distT="0" distB="0" distL="114300" distR="114300" simplePos="0" relativeHeight="251664384" behindDoc="0" locked="0" layoutInCell="1" allowOverlap="1" wp14:anchorId="54B19B94" wp14:editId="54F6FDD0">
          <wp:simplePos x="0" y="0"/>
          <wp:positionH relativeFrom="column">
            <wp:posOffset>-387985</wp:posOffset>
          </wp:positionH>
          <wp:positionV relativeFrom="paragraph">
            <wp:posOffset>-186055</wp:posOffset>
          </wp:positionV>
          <wp:extent cx="2035175" cy="1627505"/>
          <wp:effectExtent l="0" t="0" r="3175" b="0"/>
          <wp:wrapThrough wrapText="bothSides">
            <wp:wrapPolygon edited="0">
              <wp:start x="0" y="0"/>
              <wp:lineTo x="0" y="21238"/>
              <wp:lineTo x="21432" y="21238"/>
              <wp:lineTo x="21432" y="0"/>
              <wp:lineTo x="0" y="0"/>
            </wp:wrapPolygon>
          </wp:wrapThrough>
          <wp:docPr id="1064508997" name="Afbeelding 1" descr="Afbeelding met Lettertype, wi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08997" name="Afbeelding 1" descr="Afbeelding met Lettertype, wit, logo,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1627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9B2"/>
    <w:multiLevelType w:val="multilevel"/>
    <w:tmpl w:val="D50493F6"/>
    <w:styleLink w:val="WWOutlineListStyle"/>
    <w:lvl w:ilvl="0">
      <w:start w:val="1"/>
      <w:numFmt w:val="decimal"/>
      <w:pStyle w:val="Kop1"/>
      <w:lvlText w:val="%1"/>
      <w:lvlJc w:val="left"/>
      <w:rPr>
        <w:b/>
        <w:i w:val="0"/>
        <w:caps w:val="0"/>
        <w:smallCaps w:val="0"/>
        <w:color w:val="1E64C8"/>
        <w:sz w:val="32"/>
      </w:rPr>
    </w:lvl>
    <w:lvl w:ilvl="1">
      <w:start w:val="1"/>
      <w:numFmt w:val="decimal"/>
      <w:pStyle w:val="Kop2"/>
      <w:lvlText w:val="%1.%2"/>
      <w:lvlJc w:val="left"/>
      <w:rPr>
        <w:rFonts w:ascii="Arial" w:hAnsi="Arial"/>
        <w:b/>
        <w:i w:val="0"/>
        <w:color w:val="auto"/>
        <w:sz w:val="28"/>
      </w:rPr>
    </w:lvl>
    <w:lvl w:ilvl="2">
      <w:start w:val="1"/>
      <w:numFmt w:val="decimal"/>
      <w:pStyle w:val="Kop3"/>
      <w:lvlText w:val="%1.%2.%3"/>
      <w:lvlJc w:val="left"/>
      <w:rPr>
        <w:rFonts w:ascii="Arial" w:hAnsi="Arial"/>
        <w:b/>
        <w:i w:val="0"/>
        <w:sz w:val="24"/>
      </w:rPr>
    </w:lvl>
    <w:lvl w:ilvl="3">
      <w:start w:val="1"/>
      <w:numFmt w:val="decimal"/>
      <w:pStyle w:val="Kop4"/>
      <w:lvlText w:val="%1.%2.%3.%4"/>
      <w:lvlJc w:val="left"/>
      <w:rPr>
        <w:rFonts w:ascii="Arial" w:hAnsi="Arial"/>
        <w:b/>
        <w:i w:val="0"/>
        <w:sz w:val="2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9B6325"/>
    <w:multiLevelType w:val="hybridMultilevel"/>
    <w:tmpl w:val="8F3EE9BC"/>
    <w:lvl w:ilvl="0" w:tplc="F4C0184E">
      <w:start w:val="12"/>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B77313"/>
    <w:multiLevelType w:val="multilevel"/>
    <w:tmpl w:val="C8D057EA"/>
    <w:styleLink w:val="WWNum23"/>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1F7A4A"/>
    <w:multiLevelType w:val="multilevel"/>
    <w:tmpl w:val="653046E6"/>
    <w:styleLink w:val="WWNum40"/>
    <w:lvl w:ilvl="0">
      <w:start w:val="1"/>
      <w:numFmt w:val="decimal"/>
      <w:pStyle w:val="Numbersindented"/>
      <w:lvlText w:val="%1"/>
      <w:lvlJc w:val="left"/>
      <w:pPr>
        <w:ind w:left="1800" w:hanging="360"/>
      </w:pPr>
    </w:lvl>
    <w:lvl w:ilvl="1">
      <w:start w:val="1"/>
      <w:numFmt w:val="lowerLetter"/>
      <w:lvlText w:val="%1.%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4" w15:restartNumberingAfterBreak="0">
    <w:nsid w:val="0AB14D1B"/>
    <w:multiLevelType w:val="hybridMultilevel"/>
    <w:tmpl w:val="8DBE1BB4"/>
    <w:lvl w:ilvl="0" w:tplc="F4C0184E">
      <w:start w:val="12"/>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D35CBB"/>
    <w:multiLevelType w:val="multilevel"/>
    <w:tmpl w:val="9566F506"/>
    <w:styleLink w:val="WWNum12"/>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7337AC"/>
    <w:multiLevelType w:val="hybridMultilevel"/>
    <w:tmpl w:val="42566C86"/>
    <w:lvl w:ilvl="0" w:tplc="82520EAC">
      <w:start w:val="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F46470"/>
    <w:multiLevelType w:val="multilevel"/>
    <w:tmpl w:val="CA2E00B0"/>
    <w:styleLink w:val="WWNum2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FDA5C7D"/>
    <w:multiLevelType w:val="multilevel"/>
    <w:tmpl w:val="08A88256"/>
    <w:styleLink w:val="WWNum2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1866E3A"/>
    <w:multiLevelType w:val="multilevel"/>
    <w:tmpl w:val="F5AE9D02"/>
    <w:styleLink w:val="WWNum1"/>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29939D4"/>
    <w:multiLevelType w:val="multilevel"/>
    <w:tmpl w:val="99086FA0"/>
    <w:styleLink w:val="WWNum1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2DE0754"/>
    <w:multiLevelType w:val="multilevel"/>
    <w:tmpl w:val="8A7C3D8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39C062C"/>
    <w:multiLevelType w:val="multilevel"/>
    <w:tmpl w:val="0A42C252"/>
    <w:styleLink w:val="WWNum37"/>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15:restartNumberingAfterBreak="0">
    <w:nsid w:val="14122D9C"/>
    <w:multiLevelType w:val="multilevel"/>
    <w:tmpl w:val="CAE8AC9A"/>
    <w:styleLink w:val="WWNum38"/>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277E9C"/>
    <w:multiLevelType w:val="multilevel"/>
    <w:tmpl w:val="11CACAE8"/>
    <w:styleLink w:val="WWNum20"/>
    <w:lvl w:ilvl="0">
      <w:start w:val="1"/>
      <w:numFmt w:val="decimal"/>
      <w:lvlText w:val="%1"/>
      <w:lvlJc w:val="left"/>
      <w:pPr>
        <w:ind w:left="720" w:hanging="360"/>
      </w:pPr>
      <w:rPr>
        <w:rFonts w:ascii="Arial" w:hAnsi="Arial"/>
        <w:b/>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EB300EE"/>
    <w:multiLevelType w:val="multilevel"/>
    <w:tmpl w:val="CC7C5B24"/>
    <w:styleLink w:val="Outline"/>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FED7BC1"/>
    <w:multiLevelType w:val="multilevel"/>
    <w:tmpl w:val="EE3AD22E"/>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62C2788"/>
    <w:multiLevelType w:val="multilevel"/>
    <w:tmpl w:val="A502E64C"/>
    <w:styleLink w:val="WWNum34"/>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AFC487B"/>
    <w:multiLevelType w:val="multilevel"/>
    <w:tmpl w:val="CA06D602"/>
    <w:styleLink w:val="WWNum3"/>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2FBA3CEA"/>
    <w:multiLevelType w:val="multilevel"/>
    <w:tmpl w:val="301E7562"/>
    <w:styleLink w:val="WWNum1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3B1427C"/>
    <w:multiLevelType w:val="multilevel"/>
    <w:tmpl w:val="8A00B784"/>
    <w:styleLink w:val="WWNum35"/>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45708"/>
    <w:multiLevelType w:val="multilevel"/>
    <w:tmpl w:val="332809DA"/>
    <w:styleLink w:val="WWNum4"/>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3BEB59BE"/>
    <w:multiLevelType w:val="multilevel"/>
    <w:tmpl w:val="269A4B26"/>
    <w:styleLink w:val="WWNum21"/>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numFmt w:val="bullet"/>
      <w:lvlText w:val=""/>
      <w:lvlJc w:val="left"/>
      <w:rPr>
        <w:rFonts w:ascii="Symbol" w:hAnsi="Symbol"/>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lvl>
    <w:lvl w:ilvl="4">
      <w:start w:val="1"/>
      <w:numFmt w:val="decimal"/>
      <w:suff w:val="space"/>
      <w:lvlText w:val="%1.%2.%3.%4.%5"/>
      <w:lvlJc w:val="left"/>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3E6743F5"/>
    <w:multiLevelType w:val="multilevel"/>
    <w:tmpl w:val="ABBCF4A6"/>
    <w:styleLink w:val="WWNum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454E13F3"/>
    <w:multiLevelType w:val="multilevel"/>
    <w:tmpl w:val="0CA69002"/>
    <w:styleLink w:val="WWNum5"/>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 w15:restartNumberingAfterBreak="0">
    <w:nsid w:val="479272B4"/>
    <w:multiLevelType w:val="multilevel"/>
    <w:tmpl w:val="83AE2A8E"/>
    <w:styleLink w:val="WWNum42"/>
    <w:lvl w:ilvl="0">
      <w:start w:val="1"/>
      <w:numFmt w:val="decimal"/>
      <w:pStyle w:val="Appendixitem"/>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8C60C91"/>
    <w:multiLevelType w:val="multilevel"/>
    <w:tmpl w:val="AF5C0CA2"/>
    <w:styleLink w:val="WWNum39"/>
    <w:lvl w:ilvl="0">
      <w:start w:val="1"/>
      <w:numFmt w:val="decimal"/>
      <w:pStyle w:val="Numbers"/>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B8F6DD8"/>
    <w:multiLevelType w:val="multilevel"/>
    <w:tmpl w:val="ADC288BA"/>
    <w:styleLink w:val="WWNum25"/>
    <w:lvl w:ilvl="0">
      <w:start w:val="1"/>
      <w:numFmt w:val="decimal"/>
      <w:lvlText w:val="%1"/>
      <w:lvlJc w:val="left"/>
      <w:pPr>
        <w:ind w:left="720" w:hanging="360"/>
      </w:pPr>
      <w:rPr>
        <w:b w:val="0"/>
        <w:i w:val="0"/>
        <w:color w:val="auto"/>
        <w:sz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DAB67F4"/>
    <w:multiLevelType w:val="multilevel"/>
    <w:tmpl w:val="73564976"/>
    <w:styleLink w:val="WWNum6"/>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9" w15:restartNumberingAfterBreak="0">
    <w:nsid w:val="500E74AA"/>
    <w:multiLevelType w:val="multilevel"/>
    <w:tmpl w:val="FEC8F322"/>
    <w:styleLink w:val="WWNum2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0" w15:restartNumberingAfterBreak="0">
    <w:nsid w:val="513E6BEB"/>
    <w:multiLevelType w:val="multilevel"/>
    <w:tmpl w:val="C1847442"/>
    <w:styleLink w:val="WWNum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58E7E25"/>
    <w:multiLevelType w:val="multilevel"/>
    <w:tmpl w:val="5C18974E"/>
    <w:styleLink w:val="WWNum31"/>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22782F"/>
    <w:multiLevelType w:val="hybridMultilevel"/>
    <w:tmpl w:val="E4A08256"/>
    <w:lvl w:ilvl="0" w:tplc="F4C0184E">
      <w:start w:val="12"/>
      <w:numFmt w:val="bullet"/>
      <w:lvlText w:val="-"/>
      <w:lvlJc w:val="left"/>
      <w:pPr>
        <w:ind w:left="360" w:hanging="360"/>
      </w:pPr>
      <w:rPr>
        <w:rFonts w:ascii="Calibri" w:eastAsiaTheme="minorHAnsi" w:hAnsi="Calibri" w:cs="Calibri" w:hint="default"/>
        <w:sz w:val="22"/>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B5B6A42"/>
    <w:multiLevelType w:val="multilevel"/>
    <w:tmpl w:val="5C36F000"/>
    <w:styleLink w:val="WWNum41"/>
    <w:lvl w:ilvl="0">
      <w:start w:val="1"/>
      <w:numFmt w:val="decimal"/>
      <w:pStyle w:val="Numbersdoubleindented"/>
      <w:lvlText w:val="%1"/>
      <w:lvlJc w:val="left"/>
      <w:pPr>
        <w:ind w:left="2700" w:hanging="360"/>
      </w:pPr>
    </w:lvl>
    <w:lvl w:ilvl="1">
      <w:start w:val="1"/>
      <w:numFmt w:val="lowerLetter"/>
      <w:lvlText w:val="%1.%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34" w15:restartNumberingAfterBreak="0">
    <w:nsid w:val="5C02712F"/>
    <w:multiLevelType w:val="multilevel"/>
    <w:tmpl w:val="CFFEFB1E"/>
    <w:styleLink w:val="WWNum1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E74532A"/>
    <w:multiLevelType w:val="multilevel"/>
    <w:tmpl w:val="838C0F38"/>
    <w:styleLink w:val="WWNum10"/>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5693C71"/>
    <w:multiLevelType w:val="multilevel"/>
    <w:tmpl w:val="03B6DCA0"/>
    <w:styleLink w:val="WWNum32"/>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917626C"/>
    <w:multiLevelType w:val="multilevel"/>
    <w:tmpl w:val="29841C68"/>
    <w:styleLink w:val="WWNum33"/>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9663E3D"/>
    <w:multiLevelType w:val="multilevel"/>
    <w:tmpl w:val="BEB6CAF6"/>
    <w:styleLink w:val="WWNum19"/>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9" w15:restartNumberingAfterBreak="0">
    <w:nsid w:val="69E556F7"/>
    <w:multiLevelType w:val="multilevel"/>
    <w:tmpl w:val="200E0D40"/>
    <w:styleLink w:val="WWNum7"/>
    <w:lvl w:ilvl="0">
      <w:numFmt w:val="bullet"/>
      <w:pStyle w:val="Dashes"/>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AC556C1"/>
    <w:multiLevelType w:val="multilevel"/>
    <w:tmpl w:val="C316B734"/>
    <w:styleLink w:val="WWNum28"/>
    <w:lvl w:ilvl="0">
      <w:numFmt w:val="bullet"/>
      <w:pStyle w:val="Dashesdouble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DF5166E"/>
    <w:multiLevelType w:val="multilevel"/>
    <w:tmpl w:val="554802DC"/>
    <w:styleLink w:val="WWNum13"/>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BF2680"/>
    <w:multiLevelType w:val="multilevel"/>
    <w:tmpl w:val="922AFCF0"/>
    <w:styleLink w:val="WWNum30"/>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3165EBE"/>
    <w:multiLevelType w:val="multilevel"/>
    <w:tmpl w:val="E9EEDA58"/>
    <w:styleLink w:val="WWNum27"/>
    <w:lvl w:ilvl="0">
      <w:numFmt w:val="bullet"/>
      <w:pStyle w:val="Dashes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9324B63"/>
    <w:multiLevelType w:val="multilevel"/>
    <w:tmpl w:val="9FA050E8"/>
    <w:styleLink w:val="WWNum29"/>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CEA7424"/>
    <w:multiLevelType w:val="multilevel"/>
    <w:tmpl w:val="A6D4C218"/>
    <w:styleLink w:val="WWNum1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865463"/>
    <w:multiLevelType w:val="multilevel"/>
    <w:tmpl w:val="20F0FB86"/>
    <w:styleLink w:val="WWNum8"/>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D9D48A6"/>
    <w:multiLevelType w:val="multilevel"/>
    <w:tmpl w:val="B2FE5926"/>
    <w:styleLink w:val="WWNum1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FBF1D3E"/>
    <w:multiLevelType w:val="multilevel"/>
    <w:tmpl w:val="2A52E5EA"/>
    <w:styleLink w:val="WWNum3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02946881">
    <w:abstractNumId w:val="0"/>
  </w:num>
  <w:num w:numId="2" w16cid:durableId="1650524336">
    <w:abstractNumId w:val="15"/>
  </w:num>
  <w:num w:numId="3" w16cid:durableId="1887990591">
    <w:abstractNumId w:val="11"/>
  </w:num>
  <w:num w:numId="4" w16cid:durableId="460194090">
    <w:abstractNumId w:val="9"/>
  </w:num>
  <w:num w:numId="5" w16cid:durableId="1442337906">
    <w:abstractNumId w:val="23"/>
  </w:num>
  <w:num w:numId="6" w16cid:durableId="2025400833">
    <w:abstractNumId w:val="18"/>
  </w:num>
  <w:num w:numId="7" w16cid:durableId="900216609">
    <w:abstractNumId w:val="21"/>
  </w:num>
  <w:num w:numId="8" w16cid:durableId="242303380">
    <w:abstractNumId w:val="24"/>
  </w:num>
  <w:num w:numId="9" w16cid:durableId="1434549968">
    <w:abstractNumId w:val="28"/>
  </w:num>
  <w:num w:numId="10" w16cid:durableId="71245779">
    <w:abstractNumId w:val="39"/>
  </w:num>
  <w:num w:numId="11" w16cid:durableId="1204442324">
    <w:abstractNumId w:val="46"/>
  </w:num>
  <w:num w:numId="12" w16cid:durableId="1081217901">
    <w:abstractNumId w:val="16"/>
  </w:num>
  <w:num w:numId="13" w16cid:durableId="1120077400">
    <w:abstractNumId w:val="35"/>
  </w:num>
  <w:num w:numId="14" w16cid:durableId="1032342524">
    <w:abstractNumId w:val="47"/>
  </w:num>
  <w:num w:numId="15" w16cid:durableId="1614361007">
    <w:abstractNumId w:val="5"/>
  </w:num>
  <w:num w:numId="16" w16cid:durableId="369648138">
    <w:abstractNumId w:val="41"/>
  </w:num>
  <w:num w:numId="17" w16cid:durableId="137502726">
    <w:abstractNumId w:val="30"/>
  </w:num>
  <w:num w:numId="18" w16cid:durableId="221407279">
    <w:abstractNumId w:val="10"/>
  </w:num>
  <w:num w:numId="19" w16cid:durableId="1920287633">
    <w:abstractNumId w:val="45"/>
  </w:num>
  <w:num w:numId="20" w16cid:durableId="325129677">
    <w:abstractNumId w:val="19"/>
  </w:num>
  <w:num w:numId="21" w16cid:durableId="1030304937">
    <w:abstractNumId w:val="34"/>
  </w:num>
  <w:num w:numId="22" w16cid:durableId="93867658">
    <w:abstractNumId w:val="38"/>
  </w:num>
  <w:num w:numId="23" w16cid:durableId="996298712">
    <w:abstractNumId w:val="14"/>
  </w:num>
  <w:num w:numId="24" w16cid:durableId="1570265417">
    <w:abstractNumId w:val="22"/>
  </w:num>
  <w:num w:numId="25" w16cid:durableId="1038549810">
    <w:abstractNumId w:val="29"/>
  </w:num>
  <w:num w:numId="26" w16cid:durableId="578639568">
    <w:abstractNumId w:val="2"/>
  </w:num>
  <w:num w:numId="27" w16cid:durableId="1481341354">
    <w:abstractNumId w:val="8"/>
  </w:num>
  <w:num w:numId="28" w16cid:durableId="863254443">
    <w:abstractNumId w:val="27"/>
  </w:num>
  <w:num w:numId="29" w16cid:durableId="271590427">
    <w:abstractNumId w:val="7"/>
  </w:num>
  <w:num w:numId="30" w16cid:durableId="2066446629">
    <w:abstractNumId w:val="43"/>
  </w:num>
  <w:num w:numId="31" w16cid:durableId="1968193831">
    <w:abstractNumId w:val="40"/>
  </w:num>
  <w:num w:numId="32" w16cid:durableId="2041929290">
    <w:abstractNumId w:val="44"/>
  </w:num>
  <w:num w:numId="33" w16cid:durableId="1677413794">
    <w:abstractNumId w:val="42"/>
  </w:num>
  <w:num w:numId="34" w16cid:durableId="2029745738">
    <w:abstractNumId w:val="31"/>
  </w:num>
  <w:num w:numId="35" w16cid:durableId="1724518357">
    <w:abstractNumId w:val="36"/>
  </w:num>
  <w:num w:numId="36" w16cid:durableId="3942128">
    <w:abstractNumId w:val="37"/>
  </w:num>
  <w:num w:numId="37" w16cid:durableId="147552280">
    <w:abstractNumId w:val="17"/>
  </w:num>
  <w:num w:numId="38" w16cid:durableId="333729126">
    <w:abstractNumId w:val="20"/>
  </w:num>
  <w:num w:numId="39" w16cid:durableId="191958906">
    <w:abstractNumId w:val="48"/>
  </w:num>
  <w:num w:numId="40" w16cid:durableId="1171025747">
    <w:abstractNumId w:val="12"/>
  </w:num>
  <w:num w:numId="41" w16cid:durableId="1866865645">
    <w:abstractNumId w:val="13"/>
  </w:num>
  <w:num w:numId="42" w16cid:durableId="1489055227">
    <w:abstractNumId w:val="26"/>
  </w:num>
  <w:num w:numId="43" w16cid:durableId="2136748730">
    <w:abstractNumId w:val="3"/>
  </w:num>
  <w:num w:numId="44" w16cid:durableId="504176477">
    <w:abstractNumId w:val="33"/>
  </w:num>
  <w:num w:numId="45" w16cid:durableId="1054162569">
    <w:abstractNumId w:val="25"/>
  </w:num>
  <w:num w:numId="46" w16cid:durableId="1469013233">
    <w:abstractNumId w:val="32"/>
  </w:num>
  <w:num w:numId="47" w16cid:durableId="1256280499">
    <w:abstractNumId w:val="4"/>
  </w:num>
  <w:num w:numId="48" w16cid:durableId="1187791355">
    <w:abstractNumId w:val="1"/>
  </w:num>
  <w:num w:numId="49" w16cid:durableId="213124234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9"/>
  <w:autoHyphenation/>
  <w:hyphenationZone w:val="425"/>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19"/>
    <w:rsid w:val="00002665"/>
    <w:rsid w:val="00006C8A"/>
    <w:rsid w:val="00010766"/>
    <w:rsid w:val="00010853"/>
    <w:rsid w:val="0002482A"/>
    <w:rsid w:val="00025527"/>
    <w:rsid w:val="00037A4D"/>
    <w:rsid w:val="00042281"/>
    <w:rsid w:val="000565F9"/>
    <w:rsid w:val="000578C0"/>
    <w:rsid w:val="00061102"/>
    <w:rsid w:val="0006543D"/>
    <w:rsid w:val="0007474E"/>
    <w:rsid w:val="0007577F"/>
    <w:rsid w:val="00077E81"/>
    <w:rsid w:val="000A0FE2"/>
    <w:rsid w:val="000A2EF1"/>
    <w:rsid w:val="000A4FF9"/>
    <w:rsid w:val="000B0AA4"/>
    <w:rsid w:val="000F0EF2"/>
    <w:rsid w:val="000F3A02"/>
    <w:rsid w:val="000F6A1E"/>
    <w:rsid w:val="00110C29"/>
    <w:rsid w:val="00131C6D"/>
    <w:rsid w:val="00143E84"/>
    <w:rsid w:val="00146D49"/>
    <w:rsid w:val="00147D4A"/>
    <w:rsid w:val="00154096"/>
    <w:rsid w:val="001568E4"/>
    <w:rsid w:val="00161B55"/>
    <w:rsid w:val="00165960"/>
    <w:rsid w:val="00173F2D"/>
    <w:rsid w:val="00177B84"/>
    <w:rsid w:val="00181F16"/>
    <w:rsid w:val="0018231C"/>
    <w:rsid w:val="001835E5"/>
    <w:rsid w:val="00186921"/>
    <w:rsid w:val="0019367C"/>
    <w:rsid w:val="001A0AE3"/>
    <w:rsid w:val="001A2F0A"/>
    <w:rsid w:val="001A4A01"/>
    <w:rsid w:val="001B533D"/>
    <w:rsid w:val="001B7013"/>
    <w:rsid w:val="001C4DB3"/>
    <w:rsid w:val="001D347C"/>
    <w:rsid w:val="001E39E8"/>
    <w:rsid w:val="0020639A"/>
    <w:rsid w:val="0022383E"/>
    <w:rsid w:val="00230C88"/>
    <w:rsid w:val="002331F5"/>
    <w:rsid w:val="00236F7E"/>
    <w:rsid w:val="00253094"/>
    <w:rsid w:val="00277ADE"/>
    <w:rsid w:val="0028089F"/>
    <w:rsid w:val="00280C29"/>
    <w:rsid w:val="00283431"/>
    <w:rsid w:val="002840FF"/>
    <w:rsid w:val="00293529"/>
    <w:rsid w:val="002A5B6E"/>
    <w:rsid w:val="002B4C14"/>
    <w:rsid w:val="002B6136"/>
    <w:rsid w:val="002B6691"/>
    <w:rsid w:val="002B7EB4"/>
    <w:rsid w:val="002C503C"/>
    <w:rsid w:val="002D615D"/>
    <w:rsid w:val="002D6F01"/>
    <w:rsid w:val="002E4C3E"/>
    <w:rsid w:val="002F1500"/>
    <w:rsid w:val="002F2EDB"/>
    <w:rsid w:val="002F598B"/>
    <w:rsid w:val="003234AD"/>
    <w:rsid w:val="00325EC7"/>
    <w:rsid w:val="00327B2E"/>
    <w:rsid w:val="003324CA"/>
    <w:rsid w:val="00362EC0"/>
    <w:rsid w:val="00365182"/>
    <w:rsid w:val="00373D30"/>
    <w:rsid w:val="00373E5A"/>
    <w:rsid w:val="00375026"/>
    <w:rsid w:val="003A34A4"/>
    <w:rsid w:val="003B2A29"/>
    <w:rsid w:val="003B782E"/>
    <w:rsid w:val="003C3DBF"/>
    <w:rsid w:val="003E4E2C"/>
    <w:rsid w:val="003F0D37"/>
    <w:rsid w:val="003F2173"/>
    <w:rsid w:val="003F21DE"/>
    <w:rsid w:val="003F6303"/>
    <w:rsid w:val="00411CF1"/>
    <w:rsid w:val="004134FE"/>
    <w:rsid w:val="004143EC"/>
    <w:rsid w:val="00414BE1"/>
    <w:rsid w:val="00420B76"/>
    <w:rsid w:val="00431D1F"/>
    <w:rsid w:val="00434A81"/>
    <w:rsid w:val="00440E7C"/>
    <w:rsid w:val="00445B40"/>
    <w:rsid w:val="00453394"/>
    <w:rsid w:val="0045374F"/>
    <w:rsid w:val="00456036"/>
    <w:rsid w:val="00460942"/>
    <w:rsid w:val="00471E12"/>
    <w:rsid w:val="00481669"/>
    <w:rsid w:val="00481FA0"/>
    <w:rsid w:val="00486F52"/>
    <w:rsid w:val="00494E5C"/>
    <w:rsid w:val="004978F9"/>
    <w:rsid w:val="004A3ED3"/>
    <w:rsid w:val="004A413C"/>
    <w:rsid w:val="004A4702"/>
    <w:rsid w:val="004A4DF4"/>
    <w:rsid w:val="004A6C87"/>
    <w:rsid w:val="004D0B97"/>
    <w:rsid w:val="004D7B6B"/>
    <w:rsid w:val="004E3494"/>
    <w:rsid w:val="004F3139"/>
    <w:rsid w:val="0050569F"/>
    <w:rsid w:val="00521870"/>
    <w:rsid w:val="00530114"/>
    <w:rsid w:val="0053056A"/>
    <w:rsid w:val="0053290F"/>
    <w:rsid w:val="00543C54"/>
    <w:rsid w:val="00546760"/>
    <w:rsid w:val="005607CD"/>
    <w:rsid w:val="00575029"/>
    <w:rsid w:val="00577879"/>
    <w:rsid w:val="00581FD3"/>
    <w:rsid w:val="00582242"/>
    <w:rsid w:val="00583645"/>
    <w:rsid w:val="00584B3A"/>
    <w:rsid w:val="0058665F"/>
    <w:rsid w:val="00592831"/>
    <w:rsid w:val="00595DFA"/>
    <w:rsid w:val="005A3978"/>
    <w:rsid w:val="005C5FBC"/>
    <w:rsid w:val="005C7813"/>
    <w:rsid w:val="005F23B4"/>
    <w:rsid w:val="006001EA"/>
    <w:rsid w:val="00602AC0"/>
    <w:rsid w:val="006066A6"/>
    <w:rsid w:val="00611756"/>
    <w:rsid w:val="00612E6C"/>
    <w:rsid w:val="00627C69"/>
    <w:rsid w:val="00630B7D"/>
    <w:rsid w:val="00631AF2"/>
    <w:rsid w:val="0064492A"/>
    <w:rsid w:val="00671A23"/>
    <w:rsid w:val="006B3551"/>
    <w:rsid w:val="006B79B8"/>
    <w:rsid w:val="006C7A58"/>
    <w:rsid w:val="006D1624"/>
    <w:rsid w:val="006E48B1"/>
    <w:rsid w:val="006E4A29"/>
    <w:rsid w:val="006E4B66"/>
    <w:rsid w:val="006F43E4"/>
    <w:rsid w:val="006F767D"/>
    <w:rsid w:val="00700D6E"/>
    <w:rsid w:val="00714BB3"/>
    <w:rsid w:val="00717D74"/>
    <w:rsid w:val="007300F6"/>
    <w:rsid w:val="007351FB"/>
    <w:rsid w:val="00755AAD"/>
    <w:rsid w:val="00761B0F"/>
    <w:rsid w:val="007709B5"/>
    <w:rsid w:val="00770B1D"/>
    <w:rsid w:val="007719EE"/>
    <w:rsid w:val="007749B1"/>
    <w:rsid w:val="00784159"/>
    <w:rsid w:val="007A1783"/>
    <w:rsid w:val="007A4C9B"/>
    <w:rsid w:val="007B0765"/>
    <w:rsid w:val="007C2C0D"/>
    <w:rsid w:val="007D61D5"/>
    <w:rsid w:val="007E7FA2"/>
    <w:rsid w:val="007F6A39"/>
    <w:rsid w:val="00802B36"/>
    <w:rsid w:val="00802FDE"/>
    <w:rsid w:val="00803D1A"/>
    <w:rsid w:val="008043E2"/>
    <w:rsid w:val="0082776E"/>
    <w:rsid w:val="0083654F"/>
    <w:rsid w:val="008404D7"/>
    <w:rsid w:val="00850767"/>
    <w:rsid w:val="00866D6E"/>
    <w:rsid w:val="0087417C"/>
    <w:rsid w:val="008910F2"/>
    <w:rsid w:val="00891888"/>
    <w:rsid w:val="0089516D"/>
    <w:rsid w:val="00896918"/>
    <w:rsid w:val="008B1919"/>
    <w:rsid w:val="008C40FE"/>
    <w:rsid w:val="008C6D75"/>
    <w:rsid w:val="008D0E8F"/>
    <w:rsid w:val="008D3810"/>
    <w:rsid w:val="008E1BE7"/>
    <w:rsid w:val="008F4A39"/>
    <w:rsid w:val="0090196A"/>
    <w:rsid w:val="00923EE5"/>
    <w:rsid w:val="0093447F"/>
    <w:rsid w:val="0094668C"/>
    <w:rsid w:val="009552D9"/>
    <w:rsid w:val="0096250F"/>
    <w:rsid w:val="00973BA6"/>
    <w:rsid w:val="0097470F"/>
    <w:rsid w:val="009813F2"/>
    <w:rsid w:val="00982171"/>
    <w:rsid w:val="00985DF0"/>
    <w:rsid w:val="009C6D39"/>
    <w:rsid w:val="009C7245"/>
    <w:rsid w:val="009D00F3"/>
    <w:rsid w:val="009D3C39"/>
    <w:rsid w:val="009E18EA"/>
    <w:rsid w:val="009F1A17"/>
    <w:rsid w:val="009F71E9"/>
    <w:rsid w:val="00A07D37"/>
    <w:rsid w:val="00A10DF8"/>
    <w:rsid w:val="00A23848"/>
    <w:rsid w:val="00A259D4"/>
    <w:rsid w:val="00A5384A"/>
    <w:rsid w:val="00A543FD"/>
    <w:rsid w:val="00A56F9B"/>
    <w:rsid w:val="00A675A9"/>
    <w:rsid w:val="00A7225A"/>
    <w:rsid w:val="00A77486"/>
    <w:rsid w:val="00A809DC"/>
    <w:rsid w:val="00A81723"/>
    <w:rsid w:val="00A9016C"/>
    <w:rsid w:val="00A962F0"/>
    <w:rsid w:val="00AA1005"/>
    <w:rsid w:val="00AA24ED"/>
    <w:rsid w:val="00AA2A59"/>
    <w:rsid w:val="00AA6446"/>
    <w:rsid w:val="00AB1C9D"/>
    <w:rsid w:val="00AB6DA3"/>
    <w:rsid w:val="00AD1B90"/>
    <w:rsid w:val="00AD49E0"/>
    <w:rsid w:val="00B14E2E"/>
    <w:rsid w:val="00B3175F"/>
    <w:rsid w:val="00B33F4B"/>
    <w:rsid w:val="00B446C9"/>
    <w:rsid w:val="00B45518"/>
    <w:rsid w:val="00B56E91"/>
    <w:rsid w:val="00B61F0C"/>
    <w:rsid w:val="00B64399"/>
    <w:rsid w:val="00B65FE0"/>
    <w:rsid w:val="00B71000"/>
    <w:rsid w:val="00B71FE8"/>
    <w:rsid w:val="00B76900"/>
    <w:rsid w:val="00B849C5"/>
    <w:rsid w:val="00B97DF8"/>
    <w:rsid w:val="00BC439B"/>
    <w:rsid w:val="00BC5F8B"/>
    <w:rsid w:val="00BD4D72"/>
    <w:rsid w:val="00BE44D8"/>
    <w:rsid w:val="00BF3A7A"/>
    <w:rsid w:val="00C02960"/>
    <w:rsid w:val="00C0512E"/>
    <w:rsid w:val="00C32E23"/>
    <w:rsid w:val="00C34019"/>
    <w:rsid w:val="00C369EF"/>
    <w:rsid w:val="00C408E9"/>
    <w:rsid w:val="00C46098"/>
    <w:rsid w:val="00C51655"/>
    <w:rsid w:val="00C54814"/>
    <w:rsid w:val="00C702F0"/>
    <w:rsid w:val="00C824AE"/>
    <w:rsid w:val="00C90550"/>
    <w:rsid w:val="00C91B93"/>
    <w:rsid w:val="00CA079C"/>
    <w:rsid w:val="00CA78E8"/>
    <w:rsid w:val="00CB2101"/>
    <w:rsid w:val="00CB3287"/>
    <w:rsid w:val="00CD6FF9"/>
    <w:rsid w:val="00CF7A7F"/>
    <w:rsid w:val="00D17159"/>
    <w:rsid w:val="00D2213D"/>
    <w:rsid w:val="00D23157"/>
    <w:rsid w:val="00D326D6"/>
    <w:rsid w:val="00D4302A"/>
    <w:rsid w:val="00D44346"/>
    <w:rsid w:val="00D57F84"/>
    <w:rsid w:val="00D72278"/>
    <w:rsid w:val="00D72C9B"/>
    <w:rsid w:val="00D830F3"/>
    <w:rsid w:val="00D850BF"/>
    <w:rsid w:val="00D85F98"/>
    <w:rsid w:val="00D86F86"/>
    <w:rsid w:val="00D87C3C"/>
    <w:rsid w:val="00D90EFD"/>
    <w:rsid w:val="00DA3BC7"/>
    <w:rsid w:val="00DA6B5A"/>
    <w:rsid w:val="00DB009A"/>
    <w:rsid w:val="00DC5F69"/>
    <w:rsid w:val="00DD3A45"/>
    <w:rsid w:val="00DD67EA"/>
    <w:rsid w:val="00DE1DC0"/>
    <w:rsid w:val="00DE318B"/>
    <w:rsid w:val="00E04798"/>
    <w:rsid w:val="00E0600E"/>
    <w:rsid w:val="00E213AC"/>
    <w:rsid w:val="00E348E8"/>
    <w:rsid w:val="00E36680"/>
    <w:rsid w:val="00E44741"/>
    <w:rsid w:val="00E4764D"/>
    <w:rsid w:val="00E50752"/>
    <w:rsid w:val="00E5564C"/>
    <w:rsid w:val="00E62205"/>
    <w:rsid w:val="00E67006"/>
    <w:rsid w:val="00E726F9"/>
    <w:rsid w:val="00E7304A"/>
    <w:rsid w:val="00E76AB3"/>
    <w:rsid w:val="00E77C80"/>
    <w:rsid w:val="00EA11B9"/>
    <w:rsid w:val="00EB73FA"/>
    <w:rsid w:val="00ED1609"/>
    <w:rsid w:val="00ED2E0C"/>
    <w:rsid w:val="00ED2F5A"/>
    <w:rsid w:val="00ED775D"/>
    <w:rsid w:val="00EE3213"/>
    <w:rsid w:val="00EE6A30"/>
    <w:rsid w:val="00EF47F9"/>
    <w:rsid w:val="00EF4981"/>
    <w:rsid w:val="00EF5752"/>
    <w:rsid w:val="00EF7713"/>
    <w:rsid w:val="00F02ABE"/>
    <w:rsid w:val="00F40413"/>
    <w:rsid w:val="00F407AD"/>
    <w:rsid w:val="00F503BA"/>
    <w:rsid w:val="00F536F7"/>
    <w:rsid w:val="00F73742"/>
    <w:rsid w:val="00F77C54"/>
    <w:rsid w:val="00F94968"/>
    <w:rsid w:val="00F94C05"/>
    <w:rsid w:val="00FC3DDC"/>
    <w:rsid w:val="00FD02E8"/>
    <w:rsid w:val="00FD2424"/>
    <w:rsid w:val="00FE674B"/>
    <w:rsid w:val="00FE7AD3"/>
    <w:rsid w:val="00FE7DF9"/>
    <w:rsid w:val="00FF5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9070"/>
  <w15:docId w15:val="{846B3280-ED7F-C64D-B917-DBBE019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keepLines/>
      <w:numPr>
        <w:numId w:val="1"/>
      </w:numPr>
      <w:spacing w:before="280" w:after="440" w:line="400" w:lineRule="atLeast"/>
      <w:outlineLvl w:val="0"/>
    </w:pPr>
    <w:rPr>
      <w:rFonts w:eastAsia="F" w:cs="F"/>
      <w:b/>
      <w:caps/>
      <w:color w:val="1E64C8"/>
      <w:sz w:val="32"/>
      <w:szCs w:val="32"/>
      <w:u w:val="single"/>
    </w:rPr>
  </w:style>
  <w:style w:type="paragraph" w:styleId="Kop2">
    <w:name w:val="heading 2"/>
    <w:basedOn w:val="Standard"/>
    <w:next w:val="Standard"/>
    <w:uiPriority w:val="9"/>
    <w:unhideWhenUsed/>
    <w:qFormat/>
    <w:pPr>
      <w:keepNext/>
      <w:keepLines/>
      <w:numPr>
        <w:ilvl w:val="1"/>
        <w:numId w:val="1"/>
      </w:numPr>
      <w:spacing w:after="200" w:line="360" w:lineRule="atLeast"/>
      <w:outlineLvl w:val="1"/>
    </w:pPr>
    <w:rPr>
      <w:rFonts w:eastAsia="F" w:cs="F"/>
      <w:b/>
      <w:sz w:val="28"/>
      <w:szCs w:val="26"/>
    </w:rPr>
  </w:style>
  <w:style w:type="paragraph" w:styleId="Kop3">
    <w:name w:val="heading 3"/>
    <w:basedOn w:val="Standard"/>
    <w:next w:val="Standard"/>
    <w:uiPriority w:val="9"/>
    <w:unhideWhenUsed/>
    <w:qFormat/>
    <w:pPr>
      <w:keepNext/>
      <w:keepLines/>
      <w:numPr>
        <w:ilvl w:val="2"/>
        <w:numId w:val="1"/>
      </w:numPr>
      <w:spacing w:after="240" w:line="320" w:lineRule="atLeast"/>
      <w:outlineLvl w:val="2"/>
    </w:pPr>
    <w:rPr>
      <w:rFonts w:eastAsia="F" w:cs="F"/>
      <w:b/>
      <w:sz w:val="24"/>
      <w:szCs w:val="24"/>
    </w:rPr>
  </w:style>
  <w:style w:type="paragraph" w:styleId="Kop4">
    <w:name w:val="heading 4"/>
    <w:basedOn w:val="Standard"/>
    <w:next w:val="Standard"/>
    <w:uiPriority w:val="9"/>
    <w:unhideWhenUsed/>
    <w:qFormat/>
    <w:pPr>
      <w:keepNext/>
      <w:keepLines/>
      <w:numPr>
        <w:ilvl w:val="3"/>
        <w:numId w:val="1"/>
      </w:numPr>
      <w:spacing w:after="120"/>
      <w:outlineLvl w:val="3"/>
    </w:pPr>
    <w:rPr>
      <w:rFonts w:eastAsia="F" w:cs="F"/>
      <w:b/>
      <w:iCs/>
    </w:rPr>
  </w:style>
  <w:style w:type="paragraph" w:styleId="Kop5">
    <w:name w:val="heading 5"/>
    <w:basedOn w:val="Standaard"/>
    <w:next w:val="Standaard"/>
    <w:link w:val="Kop5Char"/>
    <w:uiPriority w:val="9"/>
    <w:unhideWhenUsed/>
    <w:qFormat/>
    <w:rsid w:val="003324CA"/>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paragraph" w:customStyle="1" w:styleId="Standard">
    <w:name w:val="Standard"/>
    <w:pPr>
      <w:widowControl/>
      <w:suppressAutoHyphens/>
      <w:spacing w:line="280" w:lineRule="atLeast"/>
    </w:pPr>
    <w:rPr>
      <w:rFonts w:ascii="Arial" w:eastAsia="Arial" w:hAnsi="Arial" w:cs="Arial"/>
      <w:sz w:val="20"/>
      <w:lang w:val="nl-BE"/>
    </w:rPr>
  </w:style>
  <w:style w:type="paragraph" w:customStyle="1" w:styleId="Heading">
    <w:name w:val="Heading"/>
    <w:basedOn w:val="Standard"/>
    <w:next w:val="Textbody"/>
    <w:pPr>
      <w:keepNext/>
      <w:spacing w:before="240" w:after="120"/>
    </w:pPr>
    <w:rPr>
      <w:rFonts w:ascii="Nimbus Sans" w:eastAsia="Nimbus Sans" w:hAnsi="Nimbus Sans" w:cs="Free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FreeSans"/>
      <w:sz w:val="24"/>
    </w:rPr>
  </w:style>
  <w:style w:type="paragraph" w:styleId="Bijschrift">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Normaalweb">
    <w:name w:val="Normal (Web)"/>
    <w:basedOn w:val="Standard"/>
    <w:uiPriority w:val="99"/>
    <w:pPr>
      <w:spacing w:before="280" w:after="280" w:line="240" w:lineRule="auto"/>
    </w:pPr>
    <w:rPr>
      <w:rFonts w:ascii="Times New Roman" w:eastAsia="Times New Roman" w:hAnsi="Times New Roman" w:cs="Times New Roman"/>
      <w:sz w:val="24"/>
      <w:szCs w:val="24"/>
      <w:lang w:val="nl-NL" w:eastAsia="nl-NL"/>
    </w:rPr>
  </w:style>
  <w:style w:type="paragraph" w:customStyle="1" w:styleId="Endnote">
    <w:name w:val="Endnote"/>
    <w:basedOn w:val="Standard"/>
    <w:pPr>
      <w:tabs>
        <w:tab w:val="left" w:pos="28"/>
      </w:tabs>
      <w:spacing w:after="120" w:line="240" w:lineRule="exact"/>
      <w:ind w:firstLine="28"/>
    </w:pPr>
    <w:rPr>
      <w:sz w:val="16"/>
      <w:szCs w:val="20"/>
    </w:rPr>
  </w:style>
  <w:style w:type="paragraph" w:customStyle="1" w:styleId="Hiddentext">
    <w:name w:val="_Hidden text"/>
    <w:basedOn w:val="Standard"/>
    <w:next w:val="Standard"/>
    <w:rPr>
      <w:color w:val="FFFFFF"/>
    </w:rPr>
  </w:style>
  <w:style w:type="paragraph" w:customStyle="1" w:styleId="Referenceheading">
    <w:name w:val="_Reference heading"/>
    <w:basedOn w:val="Standard"/>
    <w:next w:val="Reference"/>
    <w:pPr>
      <w:spacing w:line="280" w:lineRule="exact"/>
    </w:pPr>
    <w:rPr>
      <w:b/>
      <w:caps/>
      <w:color w:val="1E64C8"/>
      <w:sz w:val="16"/>
    </w:rPr>
  </w:style>
  <w:style w:type="paragraph" w:styleId="Titel">
    <w:name w:val="Title"/>
    <w:basedOn w:val="Standard"/>
    <w:next w:val="Standard"/>
    <w:uiPriority w:val="10"/>
    <w:qFormat/>
    <w:pPr>
      <w:spacing w:line="800" w:lineRule="exact"/>
    </w:pPr>
    <w:rPr>
      <w:rFonts w:eastAsia="F" w:cs="F"/>
      <w:b/>
      <w:caps/>
      <w:color w:val="1E64C8"/>
      <w:spacing w:val="-10"/>
      <w:kern w:val="3"/>
      <w:sz w:val="60"/>
      <w:szCs w:val="56"/>
      <w:u w:val="single"/>
    </w:rPr>
  </w:style>
  <w:style w:type="paragraph" w:styleId="Ondertitel">
    <w:name w:val="Subtitle"/>
    <w:basedOn w:val="Standard"/>
    <w:next w:val="Standard"/>
    <w:uiPriority w:val="11"/>
    <w:qFormat/>
    <w:pPr>
      <w:tabs>
        <w:tab w:val="left" w:pos="851"/>
      </w:tabs>
      <w:spacing w:line="600" w:lineRule="exact"/>
      <w:ind w:left="567" w:hanging="283"/>
    </w:pPr>
    <w:rPr>
      <w:rFonts w:eastAsia="F"/>
      <w:caps/>
      <w:color w:val="1E64C8"/>
      <w:sz w:val="40"/>
    </w:rPr>
  </w:style>
  <w:style w:type="paragraph" w:customStyle="1" w:styleId="Supplementarytext">
    <w:name w:val="_Supplementary text"/>
    <w:basedOn w:val="Standard"/>
    <w:next w:val="Standard"/>
    <w:pPr>
      <w:spacing w:line="320" w:lineRule="exact"/>
    </w:pPr>
    <w:rPr>
      <w:sz w:val="24"/>
      <w:lang w:val="nl-NL"/>
    </w:rPr>
  </w:style>
  <w:style w:type="paragraph" w:customStyle="1" w:styleId="NameL2">
    <w:name w:val="_Name L2"/>
    <w:basedOn w:val="Standard"/>
    <w:pPr>
      <w:spacing w:line="240" w:lineRule="exact"/>
    </w:pPr>
    <w:rPr>
      <w:b/>
      <w:szCs w:val="24"/>
      <w:lang w:val="nl-NL"/>
    </w:rPr>
  </w:style>
  <w:style w:type="paragraph" w:customStyle="1" w:styleId="NameL1">
    <w:name w:val="_Name L1"/>
    <w:basedOn w:val="Standard"/>
  </w:style>
  <w:style w:type="paragraph" w:customStyle="1" w:styleId="Addressing">
    <w:name w:val="_Addressing"/>
    <w:basedOn w:val="Standard"/>
    <w:pPr>
      <w:spacing w:line="260" w:lineRule="exact"/>
    </w:pPr>
    <w:rPr>
      <w:sz w:val="18"/>
    </w:rPr>
  </w:style>
  <w:style w:type="paragraph" w:customStyle="1" w:styleId="Chapterunnumbered">
    <w:name w:val="_Chapter unnumbered"/>
    <w:basedOn w:val="Kop1"/>
    <w:next w:val="Standard"/>
    <w:pPr>
      <w:numPr>
        <w:numId w:val="0"/>
      </w:numPr>
    </w:p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line="240" w:lineRule="auto"/>
    </w:pPr>
  </w:style>
  <w:style w:type="paragraph" w:styleId="Voettekst">
    <w:name w:val="footer"/>
    <w:basedOn w:val="Standard"/>
    <w:pPr>
      <w:tabs>
        <w:tab w:val="center" w:pos="4536"/>
        <w:tab w:val="right" w:pos="9072"/>
      </w:tabs>
      <w:spacing w:line="240" w:lineRule="auto"/>
    </w:pPr>
  </w:style>
  <w:style w:type="paragraph" w:customStyle="1" w:styleId="AppendixTOCheading">
    <w:name w:val="_Appendix/TOC heading"/>
    <w:basedOn w:val="Chapterunnumbered"/>
    <w:next w:val="Standard"/>
    <w:pPr>
      <w:spacing w:line="400" w:lineRule="exact"/>
    </w:pPr>
  </w:style>
  <w:style w:type="paragraph" w:customStyle="1" w:styleId="Contents1">
    <w:name w:val="Contents 1"/>
    <w:basedOn w:val="Standard"/>
    <w:next w:val="Standard"/>
    <w:autoRedefine/>
    <w:pPr>
      <w:tabs>
        <w:tab w:val="right" w:pos="9021"/>
      </w:tabs>
      <w:spacing w:after="140" w:line="280" w:lineRule="exact"/>
    </w:pPr>
    <w:rPr>
      <w:b/>
    </w:rPr>
  </w:style>
  <w:style w:type="paragraph" w:customStyle="1" w:styleId="Contents2">
    <w:name w:val="Contents 2"/>
    <w:basedOn w:val="Standard"/>
    <w:next w:val="Standard"/>
    <w:autoRedefine/>
    <w:pPr>
      <w:tabs>
        <w:tab w:val="right" w:pos="9021"/>
      </w:tabs>
      <w:spacing w:after="140" w:line="280" w:lineRule="exact"/>
    </w:pPr>
  </w:style>
  <w:style w:type="paragraph" w:customStyle="1" w:styleId="Contents3">
    <w:name w:val="Contents 3"/>
    <w:basedOn w:val="Standard"/>
    <w:next w:val="Standard"/>
    <w:autoRedefine/>
    <w:pPr>
      <w:tabs>
        <w:tab w:val="right" w:pos="9021"/>
      </w:tabs>
    </w:pPr>
  </w:style>
  <w:style w:type="paragraph" w:customStyle="1" w:styleId="Contents4">
    <w:name w:val="Contents 4"/>
    <w:basedOn w:val="Standard"/>
    <w:next w:val="Standard"/>
    <w:autoRedefine/>
    <w:pPr>
      <w:tabs>
        <w:tab w:val="right" w:pos="9021"/>
      </w:tabs>
    </w:pPr>
  </w:style>
  <w:style w:type="paragraph" w:customStyle="1" w:styleId="Footerheading">
    <w:name w:val="_Footer heading"/>
    <w:basedOn w:val="Referenceheading"/>
    <w:next w:val="Standard"/>
    <w:pPr>
      <w:spacing w:line="240" w:lineRule="exact"/>
    </w:pPr>
    <w:rPr>
      <w:sz w:val="12"/>
    </w:rPr>
  </w:style>
  <w:style w:type="paragraph" w:customStyle="1" w:styleId="Footerdata">
    <w:name w:val="_Footer data"/>
    <w:basedOn w:val="Standard"/>
    <w:pPr>
      <w:spacing w:line="240" w:lineRule="exact"/>
    </w:pPr>
    <w:rPr>
      <w:sz w:val="16"/>
    </w:rPr>
  </w:style>
  <w:style w:type="paragraph" w:customStyle="1" w:styleId="Dashes">
    <w:name w:val="_Dashes"/>
    <w:basedOn w:val="Standard"/>
    <w:pPr>
      <w:numPr>
        <w:numId w:val="10"/>
      </w:numPr>
      <w:tabs>
        <w:tab w:val="left" w:pos="208"/>
      </w:tabs>
    </w:pPr>
  </w:style>
  <w:style w:type="paragraph" w:customStyle="1" w:styleId="Dashesindented">
    <w:name w:val="_Dashes indented"/>
    <w:basedOn w:val="Dashes"/>
    <w:pPr>
      <w:numPr>
        <w:numId w:val="30"/>
      </w:numPr>
    </w:pPr>
  </w:style>
  <w:style w:type="paragraph" w:customStyle="1" w:styleId="Numbers">
    <w:name w:val="_Numbers"/>
    <w:basedOn w:val="Standard"/>
    <w:pPr>
      <w:numPr>
        <w:numId w:val="42"/>
      </w:numPr>
    </w:pPr>
  </w:style>
  <w:style w:type="paragraph" w:customStyle="1" w:styleId="Footnote">
    <w:name w:val="Footnote"/>
    <w:basedOn w:val="Standard"/>
    <w:pPr>
      <w:tabs>
        <w:tab w:val="left" w:pos="156"/>
      </w:tabs>
      <w:spacing w:after="240" w:line="240" w:lineRule="exact"/>
      <w:ind w:left="142" w:hanging="142"/>
    </w:pPr>
    <w:rPr>
      <w:sz w:val="16"/>
      <w:szCs w:val="20"/>
    </w:rPr>
  </w:style>
  <w:style w:type="paragraph" w:customStyle="1" w:styleId="Linefullwidth">
    <w:name w:val="_Line full width"/>
    <w:basedOn w:val="Standard"/>
    <w:pPr>
      <w:pBdr>
        <w:bottom w:val="single" w:sz="2" w:space="1" w:color="000000"/>
      </w:pBdr>
      <w:spacing w:line="240" w:lineRule="auto"/>
    </w:pPr>
  </w:style>
  <w:style w:type="paragraph" w:styleId="Ballontekst">
    <w:name w:val="Balloon Text"/>
    <w:basedOn w:val="Standard"/>
    <w:pPr>
      <w:spacing w:line="240" w:lineRule="auto"/>
    </w:pPr>
    <w:rPr>
      <w:rFonts w:ascii="Tahoma" w:eastAsia="Tahoma" w:hAnsi="Tahoma" w:cs="Tahoma"/>
      <w:sz w:val="16"/>
      <w:szCs w:val="16"/>
    </w:rPr>
  </w:style>
  <w:style w:type="paragraph" w:styleId="Lijstalinea">
    <w:name w:val="List Paragraph"/>
    <w:basedOn w:val="Standard"/>
    <w:pPr>
      <w:ind w:left="720"/>
    </w:pPr>
  </w:style>
  <w:style w:type="paragraph" w:customStyle="1" w:styleId="Dashesdoubleindented">
    <w:name w:val="_Dashes double indented"/>
    <w:basedOn w:val="Standard"/>
    <w:pPr>
      <w:numPr>
        <w:numId w:val="31"/>
      </w:numPr>
      <w:tabs>
        <w:tab w:val="left" w:pos="982"/>
      </w:tabs>
    </w:pPr>
  </w:style>
  <w:style w:type="paragraph" w:customStyle="1" w:styleId="Reference">
    <w:name w:val="_Reference"/>
    <w:basedOn w:val="Standard"/>
    <w:next w:val="Referenceheading"/>
    <w:pPr>
      <w:spacing w:after="280"/>
    </w:pPr>
  </w:style>
  <w:style w:type="paragraph" w:customStyle="1" w:styleId="Numbersindented">
    <w:name w:val="_Numbers indented"/>
    <w:basedOn w:val="Numbers"/>
    <w:pPr>
      <w:numPr>
        <w:numId w:val="43"/>
      </w:numPr>
      <w:tabs>
        <w:tab w:val="left" w:pos="-665"/>
      </w:tabs>
    </w:pPr>
  </w:style>
  <w:style w:type="paragraph" w:customStyle="1" w:styleId="Numbersdoubleindented">
    <w:name w:val="_Numbers double indented"/>
    <w:basedOn w:val="Numbers"/>
    <w:pPr>
      <w:numPr>
        <w:numId w:val="44"/>
      </w:numPr>
    </w:pPr>
  </w:style>
  <w:style w:type="paragraph" w:customStyle="1" w:styleId="Appendixitem">
    <w:name w:val="_Appendix item"/>
    <w:basedOn w:val="Standard"/>
    <w:pPr>
      <w:numPr>
        <w:numId w:val="45"/>
      </w:numPr>
    </w:pPr>
  </w:style>
  <w:style w:type="paragraph" w:customStyle="1" w:styleId="Referencies">
    <w:name w:val="_Referencies"/>
    <w:basedOn w:val="Chapterunnumbered"/>
    <w:next w:val="Standard"/>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TitelChar">
    <w:name w:val="Titel Char"/>
    <w:basedOn w:val="Standaardalinea-lettertype"/>
    <w:rPr>
      <w:rFonts w:ascii="Arial" w:eastAsia="F" w:hAnsi="Arial" w:cs="F"/>
      <w:b/>
      <w:caps/>
      <w:color w:val="1E64C8"/>
      <w:spacing w:val="-10"/>
      <w:kern w:val="3"/>
      <w:sz w:val="60"/>
      <w:szCs w:val="56"/>
      <w:u w:val="single"/>
      <w:lang w:val="nl-BE"/>
    </w:rPr>
  </w:style>
  <w:style w:type="character" w:customStyle="1" w:styleId="OndertitelChar">
    <w:name w:val="Ondertitel Char"/>
    <w:basedOn w:val="Standaardalinea-lettertype"/>
    <w:rPr>
      <w:rFonts w:ascii="Arial" w:eastAsia="F" w:hAnsi="Arial" w:cs="Arial"/>
      <w:caps/>
      <w:color w:val="1E64C8"/>
      <w:sz w:val="40"/>
      <w:lang w:val="nl-BE"/>
    </w:rPr>
  </w:style>
  <w:style w:type="character" w:styleId="Tekstvantijdelijkeaanduiding">
    <w:name w:val="Placeholder Text"/>
    <w:basedOn w:val="Standaardalinea-lettertype"/>
    <w:rPr>
      <w:color w:val="808080"/>
    </w:rPr>
  </w:style>
  <w:style w:type="character" w:customStyle="1" w:styleId="Kop1Char">
    <w:name w:val="Kop 1 Char"/>
    <w:basedOn w:val="Standaardalinea-lettertype"/>
    <w:rPr>
      <w:rFonts w:ascii="Arial" w:eastAsia="F" w:hAnsi="Arial" w:cs="F"/>
      <w:b/>
      <w:caps/>
      <w:color w:val="1E64C8"/>
      <w:sz w:val="32"/>
      <w:szCs w:val="32"/>
      <w:u w:val="single"/>
      <w:lang w:val="nl-BE"/>
    </w:rPr>
  </w:style>
  <w:style w:type="character" w:customStyle="1" w:styleId="KoptekstChar">
    <w:name w:val="Koptekst Char"/>
    <w:basedOn w:val="Standaardalinea-lettertype"/>
    <w:rPr>
      <w:rFonts w:ascii="Arial" w:eastAsia="Arial" w:hAnsi="Arial" w:cs="Arial"/>
      <w:sz w:val="20"/>
      <w:lang w:val="nl-BE"/>
    </w:rPr>
  </w:style>
  <w:style w:type="character" w:customStyle="1" w:styleId="VoettekstChar">
    <w:name w:val="Voettekst Char"/>
    <w:basedOn w:val="Standaardalinea-lettertype"/>
    <w:rPr>
      <w:rFonts w:ascii="Arial" w:eastAsia="Arial" w:hAnsi="Arial" w:cs="Arial"/>
      <w:sz w:val="20"/>
      <w:lang w:val="nl-BE"/>
    </w:rPr>
  </w:style>
  <w:style w:type="character" w:customStyle="1" w:styleId="Kop2Char">
    <w:name w:val="Kop 2 Char"/>
    <w:basedOn w:val="Standaardalinea-lettertype"/>
    <w:uiPriority w:val="9"/>
    <w:rPr>
      <w:rFonts w:ascii="Arial" w:eastAsia="F" w:hAnsi="Arial" w:cs="F"/>
      <w:b/>
      <w:sz w:val="28"/>
      <w:szCs w:val="26"/>
      <w:lang w:val="nl-BE"/>
    </w:rPr>
  </w:style>
  <w:style w:type="character" w:customStyle="1" w:styleId="Kop3Char">
    <w:name w:val="Kop 3 Char"/>
    <w:basedOn w:val="Standaardalinea-lettertype"/>
    <w:uiPriority w:val="9"/>
    <w:rPr>
      <w:rFonts w:ascii="Arial" w:eastAsia="F" w:hAnsi="Arial" w:cs="F"/>
      <w:b/>
      <w:sz w:val="24"/>
      <w:szCs w:val="24"/>
      <w:lang w:val="nl-BE"/>
    </w:rPr>
  </w:style>
  <w:style w:type="character" w:customStyle="1" w:styleId="Kop4Char">
    <w:name w:val="Kop 4 Char"/>
    <w:basedOn w:val="Standaardalinea-lettertype"/>
    <w:uiPriority w:val="9"/>
    <w:rPr>
      <w:rFonts w:ascii="Arial" w:eastAsia="F" w:hAnsi="Arial" w:cs="F"/>
      <w:b/>
      <w:iCs/>
      <w:sz w:val="20"/>
      <w:lang w:val="nl-BE"/>
    </w:rPr>
  </w:style>
  <w:style w:type="character" w:customStyle="1" w:styleId="Internetlink">
    <w:name w:val="Internet link"/>
    <w:basedOn w:val="Standaardalinea-lettertype"/>
    <w:rPr>
      <w:color w:val="1E64C8"/>
      <w:u w:val="single"/>
    </w:rPr>
  </w:style>
  <w:style w:type="character" w:customStyle="1" w:styleId="EindnoottekstChar">
    <w:name w:val="Eindnoottekst Char"/>
    <w:basedOn w:val="Standaardalinea-lettertype"/>
    <w:rPr>
      <w:rFonts w:ascii="Arial" w:eastAsia="Arial" w:hAnsi="Arial" w:cs="Arial"/>
      <w:sz w:val="16"/>
      <w:szCs w:val="20"/>
      <w:lang w:val="nl-BE"/>
    </w:rPr>
  </w:style>
  <w:style w:type="character" w:customStyle="1" w:styleId="VoetnoottekstChar">
    <w:name w:val="Voetnoottekst Char"/>
    <w:basedOn w:val="Standaardalinea-lettertype"/>
    <w:rPr>
      <w:rFonts w:ascii="Arial" w:eastAsia="Arial" w:hAnsi="Arial" w:cs="Arial"/>
      <w:sz w:val="16"/>
      <w:szCs w:val="20"/>
      <w:lang w:val="nl-BE"/>
    </w:rPr>
  </w:style>
  <w:style w:type="character" w:customStyle="1" w:styleId="FootnoteSymbol">
    <w:name w:val="Footnote Symbol"/>
    <w:basedOn w:val="Standaardalinea-lettertype"/>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basedOn w:val="Standaardalinea-lettertype"/>
    <w:rPr>
      <w:position w:val="0"/>
      <w:vertAlign w:val="superscript"/>
    </w:rPr>
  </w:style>
  <w:style w:type="character" w:customStyle="1" w:styleId="Endnoteanchor">
    <w:name w:val="Endnote anchor"/>
    <w:rPr>
      <w:position w:val="0"/>
      <w:vertAlign w:val="superscript"/>
    </w:rPr>
  </w:style>
  <w:style w:type="character" w:customStyle="1" w:styleId="BallontekstChar">
    <w:name w:val="Ballontekst Char"/>
    <w:basedOn w:val="Standaardalinea-lettertype"/>
    <w:rPr>
      <w:rFonts w:ascii="Tahoma" w:eastAsia="Tahoma" w:hAnsi="Tahoma" w:cs="Tahoma"/>
      <w:sz w:val="16"/>
      <w:szCs w:val="16"/>
      <w:lang w:val="nl-BE"/>
    </w:rPr>
  </w:style>
  <w:style w:type="character" w:customStyle="1" w:styleId="VisitedInternetLink">
    <w:name w:val="Visited Internet Link"/>
    <w:basedOn w:val="Standaardalinea-lettertype"/>
    <w:rPr>
      <w:color w:val="954F72"/>
      <w:u w:val="single"/>
    </w:rPr>
  </w:style>
  <w:style w:type="character" w:customStyle="1" w:styleId="ListLabel1">
    <w:name w:val="ListLabel 1"/>
    <w:rPr>
      <w:rFonts w:ascii="Arial" w:eastAsia="Arial" w:hAnsi="Arial" w:cs="Arial"/>
      <w:b/>
      <w:i w:val="0"/>
      <w:color w:val="1E64C8"/>
      <w:sz w:val="32"/>
    </w:rPr>
  </w:style>
  <w:style w:type="character" w:customStyle="1" w:styleId="ListLabel2">
    <w:name w:val="ListLabel 2"/>
    <w:rPr>
      <w:rFonts w:ascii="Arial" w:eastAsia="Arial" w:hAnsi="Arial" w:cs="Arial"/>
      <w:b/>
      <w:i w:val="0"/>
      <w:color w:val="1E64C8"/>
    </w:rPr>
  </w:style>
  <w:style w:type="character" w:customStyle="1" w:styleId="ListLabel3">
    <w:name w:val="ListLabel 3"/>
    <w:rPr>
      <w:rFonts w:ascii="Arial" w:eastAsia="Arial" w:hAnsi="Arial" w:cs="Arial"/>
      <w:b/>
      <w:i w:val="0"/>
      <w:color w:val="1E64C8"/>
    </w:rPr>
  </w:style>
  <w:style w:type="character" w:customStyle="1" w:styleId="ListLabel4">
    <w:name w:val="ListLabel 4"/>
    <w:rPr>
      <w:color w:val="auto"/>
    </w:rPr>
  </w:style>
  <w:style w:type="character" w:customStyle="1" w:styleId="ListLabel5">
    <w:name w:val="ListLabel 5"/>
    <w:rPr>
      <w:rFonts w:ascii="Arial" w:eastAsia="Arial" w:hAnsi="Arial" w:cs="Arial"/>
      <w:b/>
      <w:i w:val="0"/>
      <w:color w:val="1E64C8"/>
      <w:sz w:val="32"/>
    </w:rPr>
  </w:style>
  <w:style w:type="character" w:customStyle="1" w:styleId="ListLabel6">
    <w:name w:val="ListLabel 6"/>
    <w:rPr>
      <w:rFonts w:ascii="Arial" w:eastAsia="Arial" w:hAnsi="Arial" w:cs="Arial"/>
      <w:b/>
      <w:i w:val="0"/>
      <w:color w:val="1E64C8"/>
    </w:rPr>
  </w:style>
  <w:style w:type="character" w:customStyle="1" w:styleId="ListLabel7">
    <w:name w:val="ListLabel 7"/>
    <w:rPr>
      <w:rFonts w:ascii="Arial" w:eastAsia="Arial" w:hAnsi="Arial" w:cs="Arial"/>
      <w:b/>
      <w:i w:val="0"/>
      <w:color w:val="1E64C8"/>
    </w:rPr>
  </w:style>
  <w:style w:type="character" w:customStyle="1" w:styleId="ListLabel8">
    <w:name w:val="ListLabel 8"/>
    <w:rPr>
      <w:color w:val="auto"/>
    </w:rPr>
  </w:style>
  <w:style w:type="character" w:customStyle="1" w:styleId="ListLabel9">
    <w:name w:val="ListLabel 9"/>
    <w:rPr>
      <w:rFonts w:ascii="Arial" w:eastAsia="Arial" w:hAnsi="Arial" w:cs="Arial"/>
      <w:b/>
      <w:i w:val="0"/>
      <w:color w:val="1E64C8"/>
      <w:sz w:val="32"/>
    </w:rPr>
  </w:style>
  <w:style w:type="character" w:customStyle="1" w:styleId="ListLabel10">
    <w:name w:val="ListLabel 10"/>
    <w:rPr>
      <w:rFonts w:ascii="Arial" w:eastAsia="Arial" w:hAnsi="Arial" w:cs="Arial"/>
      <w:b/>
      <w:i w:val="0"/>
      <w:color w:val="1E64C8"/>
    </w:rPr>
  </w:style>
  <w:style w:type="character" w:customStyle="1" w:styleId="ListLabel11">
    <w:name w:val="ListLabel 11"/>
    <w:rPr>
      <w:rFonts w:ascii="Arial" w:eastAsia="Arial" w:hAnsi="Arial" w:cs="Arial"/>
      <w:b/>
      <w:i w:val="0"/>
      <w:color w:val="1E64C8"/>
    </w:rPr>
  </w:style>
  <w:style w:type="character" w:customStyle="1" w:styleId="ListLabel12">
    <w:name w:val="ListLabel 12"/>
    <w:rPr>
      <w:color w:val="auto"/>
    </w:rPr>
  </w:style>
  <w:style w:type="character" w:customStyle="1" w:styleId="ListLabel13">
    <w:name w:val="ListLabel 13"/>
    <w:rPr>
      <w:rFonts w:ascii="Arial" w:eastAsia="Arial" w:hAnsi="Arial" w:cs="Arial"/>
      <w:b/>
      <w:i w:val="0"/>
      <w:color w:val="1E64C8"/>
      <w:sz w:val="32"/>
    </w:rPr>
  </w:style>
  <w:style w:type="character" w:customStyle="1" w:styleId="ListLabel14">
    <w:name w:val="ListLabel 14"/>
    <w:rPr>
      <w:rFonts w:ascii="Arial" w:eastAsia="Arial" w:hAnsi="Arial" w:cs="Arial"/>
      <w:b/>
      <w:i w:val="0"/>
      <w:color w:val="auto"/>
      <w:sz w:val="28"/>
    </w:rPr>
  </w:style>
  <w:style w:type="character" w:customStyle="1" w:styleId="ListLabel15">
    <w:name w:val="ListLabel 15"/>
    <w:rPr>
      <w:rFonts w:ascii="Arial" w:eastAsia="Arial" w:hAnsi="Arial" w:cs="Arial"/>
      <w:b/>
      <w:i w:val="0"/>
      <w:color w:val="auto"/>
      <w:sz w:val="24"/>
    </w:rPr>
  </w:style>
  <w:style w:type="character" w:customStyle="1" w:styleId="ListLabel16">
    <w:name w:val="ListLabel 16"/>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17">
    <w:name w:val="ListLabel 17"/>
    <w:rPr>
      <w:rFonts w:ascii="Arial" w:eastAsia="Arial" w:hAnsi="Arial" w:cs="Arial"/>
      <w:b/>
      <w:i w:val="0"/>
      <w:color w:val="1E64C8"/>
      <w:sz w:val="32"/>
    </w:rPr>
  </w:style>
  <w:style w:type="character" w:customStyle="1" w:styleId="ListLabel18">
    <w:name w:val="ListLabel 18"/>
    <w:rPr>
      <w:rFonts w:ascii="Arial" w:eastAsia="Arial" w:hAnsi="Arial" w:cs="Arial"/>
      <w:b/>
      <w:i w:val="0"/>
      <w:color w:val="auto"/>
      <w:sz w:val="28"/>
    </w:rPr>
  </w:style>
  <w:style w:type="character" w:customStyle="1" w:styleId="ListLabel19">
    <w:name w:val="ListLabel 19"/>
    <w:rPr>
      <w:rFonts w:ascii="Arial" w:eastAsia="Arial" w:hAnsi="Arial" w:cs="Arial"/>
      <w:b/>
      <w:i w:val="0"/>
      <w:color w:val="1E64C8"/>
    </w:rPr>
  </w:style>
  <w:style w:type="character" w:customStyle="1" w:styleId="ListLabel20">
    <w:name w:val="ListLabel 20"/>
    <w:rPr>
      <w:color w:val="auto"/>
    </w:rPr>
  </w:style>
  <w:style w:type="character" w:customStyle="1" w:styleId="ListLabel21">
    <w:name w:val="ListLabel 21"/>
    <w:rPr>
      <w:color w:val="auto"/>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val="0"/>
      <w:i w:val="0"/>
      <w:color w:val="auto"/>
      <w:sz w:val="20"/>
    </w:rPr>
  </w:style>
  <w:style w:type="character" w:customStyle="1" w:styleId="ListLabel26">
    <w:name w:val="ListLabel 26"/>
    <w:rPr>
      <w:rFonts w:ascii="Arial" w:eastAsia="Arial" w:hAnsi="Arial" w:cs="Arial"/>
      <w:b/>
      <w:i w:val="0"/>
      <w:color w:val="1E64C8"/>
      <w:sz w:val="32"/>
    </w:rPr>
  </w:style>
  <w:style w:type="character" w:customStyle="1" w:styleId="ListLabel27">
    <w:name w:val="ListLabel 27"/>
    <w:rPr>
      <w:rFonts w:ascii="Arial" w:eastAsia="Arial" w:hAnsi="Arial" w:cs="Arial"/>
      <w:b/>
      <w:i w:val="0"/>
      <w:color w:val="auto"/>
      <w:sz w:val="28"/>
    </w:rPr>
  </w:style>
  <w:style w:type="character" w:customStyle="1" w:styleId="ListLabel28">
    <w:name w:val="ListLabel 28"/>
    <w:rPr>
      <w:rFonts w:ascii="Arial" w:eastAsia="Arial" w:hAnsi="Arial" w:cs="Arial"/>
      <w:b/>
      <w:i w:val="0"/>
      <w:color w:val="auto"/>
      <w:sz w:val="24"/>
    </w:rPr>
  </w:style>
  <w:style w:type="character" w:customStyle="1" w:styleId="ListLabel29">
    <w:name w:val="ListLabel 29"/>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30">
    <w:name w:val="ListLabel 30"/>
    <w:rPr>
      <w:rFonts w:ascii="Arial" w:eastAsia="Arial" w:hAnsi="Arial" w:cs="Arial"/>
      <w:b/>
      <w:i w:val="0"/>
      <w:sz w:val="24"/>
    </w:rPr>
  </w:style>
  <w:style w:type="character" w:customStyle="1" w:styleId="ListLabel31">
    <w:name w:val="ListLabel 31"/>
    <w:rPr>
      <w:rFonts w:ascii="Arial" w:eastAsia="Arial" w:hAnsi="Arial" w:cs="Arial"/>
      <w:b/>
      <w:i w:val="0"/>
      <w:color w:val="1E64C8"/>
      <w:sz w:val="32"/>
    </w:rPr>
  </w:style>
  <w:style w:type="character" w:customStyle="1" w:styleId="ListLabel32">
    <w:name w:val="ListLabel 32"/>
    <w:rPr>
      <w:rFonts w:ascii="Arial" w:eastAsia="Arial" w:hAnsi="Arial" w:cs="Arial"/>
      <w:b/>
      <w:i w:val="0"/>
      <w:color w:val="auto"/>
      <w:sz w:val="28"/>
    </w:rPr>
  </w:style>
  <w:style w:type="character" w:customStyle="1" w:styleId="ListLabel33">
    <w:name w:val="ListLabel 33"/>
    <w:rPr>
      <w:rFonts w:ascii="Arial" w:eastAsia="Arial" w:hAnsi="Arial" w:cs="Arial"/>
      <w:b/>
      <w:i w:val="0"/>
      <w:color w:val="auto"/>
      <w:sz w:val="24"/>
    </w:rPr>
  </w:style>
  <w:style w:type="character" w:customStyle="1" w:styleId="ListLabel34">
    <w:name w:val="ListLabel 34"/>
    <w:rPr>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style>
  <w:style w:type="character" w:customStyle="1" w:styleId="ListLabel35">
    <w:name w:val="ListLabel 35"/>
    <w:rPr>
      <w:b/>
      <w:i w:val="0"/>
      <w:caps w:val="0"/>
      <w:smallCaps w:val="0"/>
      <w:color w:val="1E64C8"/>
      <w:sz w:val="32"/>
    </w:rPr>
  </w:style>
  <w:style w:type="character" w:customStyle="1" w:styleId="ListLabel36">
    <w:name w:val="ListLabel 36"/>
    <w:rPr>
      <w:rFonts w:ascii="Arial" w:eastAsia="Arial" w:hAnsi="Arial" w:cs="Arial"/>
      <w:b/>
      <w:i w:val="0"/>
      <w:color w:val="auto"/>
      <w:sz w:val="28"/>
    </w:rPr>
  </w:style>
  <w:style w:type="character" w:customStyle="1" w:styleId="ListLabel37">
    <w:name w:val="ListLabel 37"/>
    <w:rPr>
      <w:rFonts w:ascii="Arial" w:eastAsia="Arial" w:hAnsi="Arial" w:cs="Arial"/>
      <w:b/>
      <w:i w:val="0"/>
      <w:sz w:val="24"/>
    </w:rPr>
  </w:style>
  <w:style w:type="character" w:customStyle="1" w:styleId="ListLabel38">
    <w:name w:val="ListLabel 38"/>
    <w:rPr>
      <w:rFonts w:ascii="Arial" w:eastAsia="Arial" w:hAnsi="Arial" w:cs="Arial"/>
      <w:b/>
      <w:i w:val="0"/>
      <w:sz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b w:val="0"/>
      <w:i w:val="0"/>
      <w:color w:val="auto"/>
      <w:sz w:val="20"/>
    </w:rPr>
  </w:style>
  <w:style w:type="character" w:customStyle="1" w:styleId="ListLabel43">
    <w:name w:val="ListLabel 43"/>
    <w:rPr>
      <w:b w:val="0"/>
      <w:i w:val="0"/>
      <w:color w:val="auto"/>
      <w:sz w:val="20"/>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b w:val="0"/>
      <w:i w:val="0"/>
      <w:color w:val="auto"/>
      <w:sz w:val="20"/>
    </w:rPr>
  </w:style>
  <w:style w:type="character" w:customStyle="1" w:styleId="ListLabel51">
    <w:name w:val="ListLabel 51"/>
    <w:rPr>
      <w:b w:val="0"/>
      <w:i w:val="0"/>
      <w:color w:val="auto"/>
      <w:sz w:val="20"/>
    </w:rPr>
  </w:style>
  <w:style w:type="character" w:customStyle="1" w:styleId="ListLabel52">
    <w:name w:val="ListLabel 52"/>
    <w:rPr>
      <w:b w:val="0"/>
      <w:i w:val="0"/>
      <w:color w:val="auto"/>
      <w:sz w:val="20"/>
    </w:rPr>
  </w:style>
  <w:style w:type="character" w:customStyle="1" w:styleId="ListLabel53">
    <w:name w:val="ListLabel 53"/>
    <w:rPr>
      <w:b w:val="0"/>
      <w:i w:val="0"/>
      <w:color w:val="auto"/>
      <w:sz w:val="20"/>
    </w:rPr>
  </w:style>
  <w:style w:type="character" w:customStyle="1" w:styleId="ListLabel54">
    <w:name w:val="ListLabel 54"/>
    <w:rPr>
      <w:b w:val="0"/>
      <w:i w:val="0"/>
      <w:color w:val="auto"/>
      <w:sz w:val="20"/>
    </w:rPr>
  </w:style>
  <w:style w:type="character" w:customStyle="1" w:styleId="ListLabel55">
    <w:name w:val="ListLabel 55"/>
    <w:rPr>
      <w:b w:val="0"/>
      <w:i w:val="0"/>
      <w:color w:val="auto"/>
      <w:sz w:val="20"/>
    </w:rPr>
  </w:style>
  <w:style w:type="character" w:customStyle="1" w:styleId="ListLabel56">
    <w:name w:val="ListLabel 56"/>
    <w:rPr>
      <w:b w:val="0"/>
      <w:i w:val="0"/>
      <w:color w:val="auto"/>
      <w:sz w:val="20"/>
    </w:rPr>
  </w:style>
  <w:style w:type="character" w:customStyle="1" w:styleId="ListLabel57">
    <w:name w:val="ListLabel 57"/>
    <w:rPr>
      <w:b w:val="0"/>
      <w:i w:val="0"/>
      <w:color w:val="auto"/>
      <w:sz w:val="20"/>
    </w:rPr>
  </w:style>
  <w:style w:type="character" w:customStyle="1" w:styleId="ListLabel58">
    <w:name w:val="ListLabel 58"/>
    <w:rPr>
      <w:b/>
      <w:i w:val="0"/>
      <w:caps w:val="0"/>
      <w:smallCaps w:val="0"/>
      <w:color w:val="1E64C8"/>
      <w:sz w:val="32"/>
    </w:rPr>
  </w:style>
  <w:style w:type="character" w:customStyle="1" w:styleId="ListLabel59">
    <w:name w:val="ListLabel 59"/>
    <w:rPr>
      <w:rFonts w:ascii="Arial" w:eastAsia="Arial" w:hAnsi="Arial" w:cs="Arial"/>
      <w:b/>
      <w:i w:val="0"/>
      <w:color w:val="auto"/>
      <w:sz w:val="28"/>
    </w:rPr>
  </w:style>
  <w:style w:type="character" w:customStyle="1" w:styleId="ListLabel60">
    <w:name w:val="ListLabel 60"/>
    <w:rPr>
      <w:rFonts w:ascii="Arial" w:eastAsia="Arial" w:hAnsi="Arial" w:cs="Arial"/>
      <w:b/>
      <w:i w:val="0"/>
      <w:sz w:val="24"/>
    </w:rPr>
  </w:style>
  <w:style w:type="character" w:customStyle="1" w:styleId="ListLabel61">
    <w:name w:val="ListLabel 61"/>
    <w:rPr>
      <w:rFonts w:ascii="Arial" w:eastAsia="Arial" w:hAnsi="Arial" w:cs="Arial"/>
      <w:b/>
      <w:i w:val="0"/>
      <w:sz w:val="20"/>
    </w:rPr>
  </w:style>
  <w:style w:type="character" w:customStyle="1" w:styleId="IndexLink">
    <w:name w:val="Index Link"/>
  </w:style>
  <w:style w:type="paragraph" w:styleId="Kopvaninhoudsopgave">
    <w:name w:val="TOC Heading"/>
    <w:basedOn w:val="Kop1"/>
    <w:next w:val="Standaard"/>
    <w:pPr>
      <w:suppressAutoHyphens w:val="0"/>
      <w:spacing w:before="240" w:after="0" w:line="256" w:lineRule="auto"/>
      <w:textAlignment w:val="auto"/>
    </w:pPr>
    <w:rPr>
      <w:rFonts w:ascii="Calibri Light" w:eastAsia="Times New Roman" w:hAnsi="Calibri Light" w:cs="Times New Roman"/>
      <w:b w:val="0"/>
      <w:caps w:val="0"/>
      <w:color w:val="2F5496"/>
      <w:u w:val="none"/>
      <w:lang w:eastAsia="nl-BE"/>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20"/>
    </w:pPr>
  </w:style>
  <w:style w:type="paragraph" w:styleId="Inhopg3">
    <w:name w:val="toc 3"/>
    <w:basedOn w:val="Standaard"/>
    <w:next w:val="Standaard"/>
    <w:autoRedefine/>
    <w:pPr>
      <w:spacing w:after="100"/>
      <w:ind w:left="440"/>
    </w:pPr>
  </w:style>
  <w:style w:type="character" w:styleId="Hyperlink">
    <w:name w:val="Hyperlink"/>
    <w:basedOn w:val="Standaardalinea-lettertype"/>
    <w:rPr>
      <w:color w:val="0563C1"/>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numbering" w:customStyle="1" w:styleId="Outline">
    <w:name w:val="Outline"/>
    <w:basedOn w:val="Geenlijst"/>
    <w:pPr>
      <w:numPr>
        <w:numId w:val="2"/>
      </w:numPr>
    </w:pPr>
  </w:style>
  <w:style w:type="numbering" w:customStyle="1" w:styleId="Geenlijst1">
    <w:name w:val="Geen lijst1"/>
    <w:basedOn w:val="Geenlijst"/>
    <w:pPr>
      <w:numPr>
        <w:numId w:val="3"/>
      </w:numPr>
    </w:pPr>
  </w:style>
  <w:style w:type="numbering" w:customStyle="1" w:styleId="WWNum1">
    <w:name w:val="WWNum1"/>
    <w:basedOn w:val="Geenlijst"/>
    <w:pPr>
      <w:numPr>
        <w:numId w:val="4"/>
      </w:numPr>
    </w:pPr>
  </w:style>
  <w:style w:type="numbering" w:customStyle="1" w:styleId="WWNum2">
    <w:name w:val="WWNum2"/>
    <w:basedOn w:val="Geenlijst"/>
    <w:pPr>
      <w:numPr>
        <w:numId w:val="5"/>
      </w:numPr>
    </w:pPr>
  </w:style>
  <w:style w:type="numbering" w:customStyle="1" w:styleId="WWNum3">
    <w:name w:val="WWNum3"/>
    <w:basedOn w:val="Geenlijst"/>
    <w:pPr>
      <w:numPr>
        <w:numId w:val="6"/>
      </w:numPr>
    </w:pPr>
  </w:style>
  <w:style w:type="numbering" w:customStyle="1" w:styleId="WWNum4">
    <w:name w:val="WWNum4"/>
    <w:basedOn w:val="Geenlijst"/>
    <w:pPr>
      <w:numPr>
        <w:numId w:val="7"/>
      </w:numPr>
    </w:pPr>
  </w:style>
  <w:style w:type="numbering" w:customStyle="1" w:styleId="WWNum5">
    <w:name w:val="WWNum5"/>
    <w:basedOn w:val="Geenlijst"/>
    <w:pPr>
      <w:numPr>
        <w:numId w:val="8"/>
      </w:numPr>
    </w:pPr>
  </w:style>
  <w:style w:type="numbering" w:customStyle="1" w:styleId="WWNum6">
    <w:name w:val="WWNum6"/>
    <w:basedOn w:val="Geenlijst"/>
    <w:pPr>
      <w:numPr>
        <w:numId w:val="9"/>
      </w:numPr>
    </w:pPr>
  </w:style>
  <w:style w:type="numbering" w:customStyle="1" w:styleId="WWNum7">
    <w:name w:val="WWNum7"/>
    <w:basedOn w:val="Geenlijst"/>
    <w:pPr>
      <w:numPr>
        <w:numId w:val="10"/>
      </w:numPr>
    </w:pPr>
  </w:style>
  <w:style w:type="numbering" w:customStyle="1" w:styleId="WWNum8">
    <w:name w:val="WWNum8"/>
    <w:basedOn w:val="Geenlijst"/>
    <w:pPr>
      <w:numPr>
        <w:numId w:val="11"/>
      </w:numPr>
    </w:pPr>
  </w:style>
  <w:style w:type="numbering" w:customStyle="1" w:styleId="WWNum9">
    <w:name w:val="WWNum9"/>
    <w:basedOn w:val="Geenlijst"/>
    <w:pPr>
      <w:numPr>
        <w:numId w:val="12"/>
      </w:numPr>
    </w:pPr>
  </w:style>
  <w:style w:type="numbering" w:customStyle="1" w:styleId="WWNum10">
    <w:name w:val="WWNum10"/>
    <w:basedOn w:val="Geenlijst"/>
    <w:pPr>
      <w:numPr>
        <w:numId w:val="13"/>
      </w:numPr>
    </w:pPr>
  </w:style>
  <w:style w:type="numbering" w:customStyle="1" w:styleId="WWNum11">
    <w:name w:val="WWNum11"/>
    <w:basedOn w:val="Geenlijst"/>
    <w:pPr>
      <w:numPr>
        <w:numId w:val="14"/>
      </w:numPr>
    </w:pPr>
  </w:style>
  <w:style w:type="numbering" w:customStyle="1" w:styleId="WWNum12">
    <w:name w:val="WWNum12"/>
    <w:basedOn w:val="Geenlijst"/>
    <w:pPr>
      <w:numPr>
        <w:numId w:val="15"/>
      </w:numPr>
    </w:pPr>
  </w:style>
  <w:style w:type="numbering" w:customStyle="1" w:styleId="WWNum13">
    <w:name w:val="WWNum13"/>
    <w:basedOn w:val="Geenlijst"/>
    <w:pPr>
      <w:numPr>
        <w:numId w:val="16"/>
      </w:numPr>
    </w:pPr>
  </w:style>
  <w:style w:type="numbering" w:customStyle="1" w:styleId="WWNum14">
    <w:name w:val="WWNum14"/>
    <w:basedOn w:val="Geenlijst"/>
    <w:pPr>
      <w:numPr>
        <w:numId w:val="17"/>
      </w:numPr>
    </w:pPr>
  </w:style>
  <w:style w:type="numbering" w:customStyle="1" w:styleId="WWNum15">
    <w:name w:val="WWNum15"/>
    <w:basedOn w:val="Geenlijst"/>
    <w:pPr>
      <w:numPr>
        <w:numId w:val="18"/>
      </w:numPr>
    </w:pPr>
  </w:style>
  <w:style w:type="numbering" w:customStyle="1" w:styleId="WWNum16">
    <w:name w:val="WWNum16"/>
    <w:basedOn w:val="Geenlijst"/>
    <w:pPr>
      <w:numPr>
        <w:numId w:val="19"/>
      </w:numPr>
    </w:pPr>
  </w:style>
  <w:style w:type="numbering" w:customStyle="1" w:styleId="WWNum17">
    <w:name w:val="WWNum17"/>
    <w:basedOn w:val="Geenlijst"/>
    <w:pPr>
      <w:numPr>
        <w:numId w:val="20"/>
      </w:numPr>
    </w:pPr>
  </w:style>
  <w:style w:type="numbering" w:customStyle="1" w:styleId="WWNum18">
    <w:name w:val="WWNum18"/>
    <w:basedOn w:val="Geenlijst"/>
    <w:pPr>
      <w:numPr>
        <w:numId w:val="21"/>
      </w:numPr>
    </w:pPr>
  </w:style>
  <w:style w:type="numbering" w:customStyle="1" w:styleId="WWNum19">
    <w:name w:val="WWNum19"/>
    <w:basedOn w:val="Geenlijst"/>
    <w:pPr>
      <w:numPr>
        <w:numId w:val="22"/>
      </w:numPr>
    </w:pPr>
  </w:style>
  <w:style w:type="numbering" w:customStyle="1" w:styleId="WWNum20">
    <w:name w:val="WWNum20"/>
    <w:basedOn w:val="Geenlijst"/>
    <w:pPr>
      <w:numPr>
        <w:numId w:val="23"/>
      </w:numPr>
    </w:pPr>
  </w:style>
  <w:style w:type="numbering" w:customStyle="1" w:styleId="WWNum21">
    <w:name w:val="WWNum21"/>
    <w:basedOn w:val="Geenlijst"/>
    <w:pPr>
      <w:numPr>
        <w:numId w:val="24"/>
      </w:numPr>
    </w:pPr>
  </w:style>
  <w:style w:type="numbering" w:customStyle="1" w:styleId="WWNum22">
    <w:name w:val="WWNum22"/>
    <w:basedOn w:val="Geenlijst"/>
    <w:pPr>
      <w:numPr>
        <w:numId w:val="25"/>
      </w:numPr>
    </w:pPr>
  </w:style>
  <w:style w:type="numbering" w:customStyle="1" w:styleId="WWNum23">
    <w:name w:val="WWNum23"/>
    <w:basedOn w:val="Geenlijst"/>
    <w:pPr>
      <w:numPr>
        <w:numId w:val="26"/>
      </w:numPr>
    </w:pPr>
  </w:style>
  <w:style w:type="numbering" w:customStyle="1" w:styleId="WWNum24">
    <w:name w:val="WWNum24"/>
    <w:basedOn w:val="Geenlijst"/>
    <w:pPr>
      <w:numPr>
        <w:numId w:val="27"/>
      </w:numPr>
    </w:pPr>
  </w:style>
  <w:style w:type="numbering" w:customStyle="1" w:styleId="WWNum25">
    <w:name w:val="WWNum25"/>
    <w:basedOn w:val="Geenlijst"/>
    <w:pPr>
      <w:numPr>
        <w:numId w:val="28"/>
      </w:numPr>
    </w:pPr>
  </w:style>
  <w:style w:type="numbering" w:customStyle="1" w:styleId="WWNum26">
    <w:name w:val="WWNum26"/>
    <w:basedOn w:val="Geenlijst"/>
    <w:pPr>
      <w:numPr>
        <w:numId w:val="29"/>
      </w:numPr>
    </w:pPr>
  </w:style>
  <w:style w:type="numbering" w:customStyle="1" w:styleId="WWNum27">
    <w:name w:val="WWNum27"/>
    <w:basedOn w:val="Geenlijst"/>
    <w:pPr>
      <w:numPr>
        <w:numId w:val="30"/>
      </w:numPr>
    </w:pPr>
  </w:style>
  <w:style w:type="numbering" w:customStyle="1" w:styleId="WWNum28">
    <w:name w:val="WWNum28"/>
    <w:basedOn w:val="Geenlijst"/>
    <w:pPr>
      <w:numPr>
        <w:numId w:val="31"/>
      </w:numPr>
    </w:pPr>
  </w:style>
  <w:style w:type="numbering" w:customStyle="1" w:styleId="WWNum29">
    <w:name w:val="WWNum29"/>
    <w:basedOn w:val="Geenlijst"/>
    <w:pPr>
      <w:numPr>
        <w:numId w:val="32"/>
      </w:numPr>
    </w:pPr>
  </w:style>
  <w:style w:type="numbering" w:customStyle="1" w:styleId="WWNum30">
    <w:name w:val="WWNum30"/>
    <w:basedOn w:val="Geenlijst"/>
    <w:pPr>
      <w:numPr>
        <w:numId w:val="33"/>
      </w:numPr>
    </w:pPr>
  </w:style>
  <w:style w:type="numbering" w:customStyle="1" w:styleId="WWNum31">
    <w:name w:val="WWNum31"/>
    <w:basedOn w:val="Geenlijst"/>
    <w:pPr>
      <w:numPr>
        <w:numId w:val="34"/>
      </w:numPr>
    </w:pPr>
  </w:style>
  <w:style w:type="numbering" w:customStyle="1" w:styleId="WWNum32">
    <w:name w:val="WWNum32"/>
    <w:basedOn w:val="Geenlijst"/>
    <w:pPr>
      <w:numPr>
        <w:numId w:val="35"/>
      </w:numPr>
    </w:pPr>
  </w:style>
  <w:style w:type="numbering" w:customStyle="1" w:styleId="WWNum33">
    <w:name w:val="WWNum33"/>
    <w:basedOn w:val="Geenlijst"/>
    <w:pPr>
      <w:numPr>
        <w:numId w:val="36"/>
      </w:numPr>
    </w:pPr>
  </w:style>
  <w:style w:type="numbering" w:customStyle="1" w:styleId="WWNum34">
    <w:name w:val="WWNum34"/>
    <w:basedOn w:val="Geenlijst"/>
    <w:pPr>
      <w:numPr>
        <w:numId w:val="37"/>
      </w:numPr>
    </w:pPr>
  </w:style>
  <w:style w:type="numbering" w:customStyle="1" w:styleId="WWNum35">
    <w:name w:val="WWNum35"/>
    <w:basedOn w:val="Geenlijst"/>
    <w:pPr>
      <w:numPr>
        <w:numId w:val="38"/>
      </w:numPr>
    </w:pPr>
  </w:style>
  <w:style w:type="numbering" w:customStyle="1" w:styleId="WWNum36">
    <w:name w:val="WWNum36"/>
    <w:basedOn w:val="Geenlijst"/>
    <w:pPr>
      <w:numPr>
        <w:numId w:val="39"/>
      </w:numPr>
    </w:pPr>
  </w:style>
  <w:style w:type="numbering" w:customStyle="1" w:styleId="WWNum37">
    <w:name w:val="WWNum37"/>
    <w:basedOn w:val="Geenlijst"/>
    <w:pPr>
      <w:numPr>
        <w:numId w:val="40"/>
      </w:numPr>
    </w:pPr>
  </w:style>
  <w:style w:type="numbering" w:customStyle="1" w:styleId="WWNum38">
    <w:name w:val="WWNum38"/>
    <w:basedOn w:val="Geenlijst"/>
    <w:pPr>
      <w:numPr>
        <w:numId w:val="41"/>
      </w:numPr>
    </w:pPr>
  </w:style>
  <w:style w:type="numbering" w:customStyle="1" w:styleId="WWNum39">
    <w:name w:val="WWNum39"/>
    <w:basedOn w:val="Geenlijst"/>
    <w:pPr>
      <w:numPr>
        <w:numId w:val="42"/>
      </w:numPr>
    </w:pPr>
  </w:style>
  <w:style w:type="numbering" w:customStyle="1" w:styleId="WWNum40">
    <w:name w:val="WWNum40"/>
    <w:basedOn w:val="Geenlijst"/>
    <w:pPr>
      <w:numPr>
        <w:numId w:val="43"/>
      </w:numPr>
    </w:pPr>
  </w:style>
  <w:style w:type="numbering" w:customStyle="1" w:styleId="WWNum41">
    <w:name w:val="WWNum41"/>
    <w:basedOn w:val="Geenlijst"/>
    <w:pPr>
      <w:numPr>
        <w:numId w:val="44"/>
      </w:numPr>
    </w:pPr>
  </w:style>
  <w:style w:type="numbering" w:customStyle="1" w:styleId="WWNum42">
    <w:name w:val="WWNum42"/>
    <w:basedOn w:val="Geenlijst"/>
    <w:pPr>
      <w:numPr>
        <w:numId w:val="45"/>
      </w:numPr>
    </w:pPr>
  </w:style>
  <w:style w:type="table" w:styleId="Tabelraster">
    <w:name w:val="Table Grid"/>
    <w:basedOn w:val="Standaardtabel"/>
    <w:uiPriority w:val="39"/>
    <w:rsid w:val="006F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F76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3324CA"/>
    <w:rPr>
      <w:rFonts w:asciiTheme="majorHAnsi" w:eastAsiaTheme="majorEastAsia" w:hAnsiTheme="majorHAnsi" w:cstheme="majorBidi"/>
      <w:color w:val="2F5496" w:themeColor="accent1" w:themeShade="BF"/>
    </w:rPr>
  </w:style>
  <w:style w:type="table" w:styleId="Onopgemaaktetabel1">
    <w:name w:val="Plain Table 1"/>
    <w:basedOn w:val="Standaardtabel"/>
    <w:uiPriority w:val="41"/>
    <w:rsid w:val="002D6F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2D6F0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jsttabel1licht-Accent1">
    <w:name w:val="List Table 1 Light Accent 1"/>
    <w:basedOn w:val="Standaardtabel"/>
    <w:uiPriority w:val="46"/>
    <w:rsid w:val="002D6F0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3">
    <w:name w:val="List Table 2 Accent 3"/>
    <w:basedOn w:val="Standaardtabel"/>
    <w:uiPriority w:val="47"/>
    <w:rsid w:val="002D6F0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22">
      <w:bodyDiv w:val="1"/>
      <w:marLeft w:val="0"/>
      <w:marRight w:val="0"/>
      <w:marTop w:val="0"/>
      <w:marBottom w:val="0"/>
      <w:divBdr>
        <w:top w:val="none" w:sz="0" w:space="0" w:color="auto"/>
        <w:left w:val="none" w:sz="0" w:space="0" w:color="auto"/>
        <w:bottom w:val="none" w:sz="0" w:space="0" w:color="auto"/>
        <w:right w:val="none" w:sz="0" w:space="0" w:color="auto"/>
      </w:divBdr>
    </w:div>
    <w:div w:id="33046154">
      <w:bodyDiv w:val="1"/>
      <w:marLeft w:val="0"/>
      <w:marRight w:val="0"/>
      <w:marTop w:val="0"/>
      <w:marBottom w:val="0"/>
      <w:divBdr>
        <w:top w:val="none" w:sz="0" w:space="0" w:color="auto"/>
        <w:left w:val="none" w:sz="0" w:space="0" w:color="auto"/>
        <w:bottom w:val="none" w:sz="0" w:space="0" w:color="auto"/>
        <w:right w:val="none" w:sz="0" w:space="0" w:color="auto"/>
      </w:divBdr>
    </w:div>
    <w:div w:id="39256134">
      <w:bodyDiv w:val="1"/>
      <w:marLeft w:val="0"/>
      <w:marRight w:val="0"/>
      <w:marTop w:val="0"/>
      <w:marBottom w:val="0"/>
      <w:divBdr>
        <w:top w:val="none" w:sz="0" w:space="0" w:color="auto"/>
        <w:left w:val="none" w:sz="0" w:space="0" w:color="auto"/>
        <w:bottom w:val="none" w:sz="0" w:space="0" w:color="auto"/>
        <w:right w:val="none" w:sz="0" w:space="0" w:color="auto"/>
      </w:divBdr>
    </w:div>
    <w:div w:id="77144491">
      <w:bodyDiv w:val="1"/>
      <w:marLeft w:val="0"/>
      <w:marRight w:val="0"/>
      <w:marTop w:val="0"/>
      <w:marBottom w:val="0"/>
      <w:divBdr>
        <w:top w:val="none" w:sz="0" w:space="0" w:color="auto"/>
        <w:left w:val="none" w:sz="0" w:space="0" w:color="auto"/>
        <w:bottom w:val="none" w:sz="0" w:space="0" w:color="auto"/>
        <w:right w:val="none" w:sz="0" w:space="0" w:color="auto"/>
      </w:divBdr>
    </w:div>
    <w:div w:id="99028848">
      <w:bodyDiv w:val="1"/>
      <w:marLeft w:val="0"/>
      <w:marRight w:val="0"/>
      <w:marTop w:val="0"/>
      <w:marBottom w:val="0"/>
      <w:divBdr>
        <w:top w:val="none" w:sz="0" w:space="0" w:color="auto"/>
        <w:left w:val="none" w:sz="0" w:space="0" w:color="auto"/>
        <w:bottom w:val="none" w:sz="0" w:space="0" w:color="auto"/>
        <w:right w:val="none" w:sz="0" w:space="0" w:color="auto"/>
      </w:divBdr>
    </w:div>
    <w:div w:id="107966332">
      <w:bodyDiv w:val="1"/>
      <w:marLeft w:val="0"/>
      <w:marRight w:val="0"/>
      <w:marTop w:val="0"/>
      <w:marBottom w:val="0"/>
      <w:divBdr>
        <w:top w:val="none" w:sz="0" w:space="0" w:color="auto"/>
        <w:left w:val="none" w:sz="0" w:space="0" w:color="auto"/>
        <w:bottom w:val="none" w:sz="0" w:space="0" w:color="auto"/>
        <w:right w:val="none" w:sz="0" w:space="0" w:color="auto"/>
      </w:divBdr>
    </w:div>
    <w:div w:id="175465312">
      <w:bodyDiv w:val="1"/>
      <w:marLeft w:val="0"/>
      <w:marRight w:val="0"/>
      <w:marTop w:val="0"/>
      <w:marBottom w:val="0"/>
      <w:divBdr>
        <w:top w:val="none" w:sz="0" w:space="0" w:color="auto"/>
        <w:left w:val="none" w:sz="0" w:space="0" w:color="auto"/>
        <w:bottom w:val="none" w:sz="0" w:space="0" w:color="auto"/>
        <w:right w:val="none" w:sz="0" w:space="0" w:color="auto"/>
      </w:divBdr>
    </w:div>
    <w:div w:id="233053157">
      <w:bodyDiv w:val="1"/>
      <w:marLeft w:val="0"/>
      <w:marRight w:val="0"/>
      <w:marTop w:val="0"/>
      <w:marBottom w:val="0"/>
      <w:divBdr>
        <w:top w:val="none" w:sz="0" w:space="0" w:color="auto"/>
        <w:left w:val="none" w:sz="0" w:space="0" w:color="auto"/>
        <w:bottom w:val="none" w:sz="0" w:space="0" w:color="auto"/>
        <w:right w:val="none" w:sz="0" w:space="0" w:color="auto"/>
      </w:divBdr>
    </w:div>
    <w:div w:id="234166617">
      <w:bodyDiv w:val="1"/>
      <w:marLeft w:val="0"/>
      <w:marRight w:val="0"/>
      <w:marTop w:val="0"/>
      <w:marBottom w:val="0"/>
      <w:divBdr>
        <w:top w:val="none" w:sz="0" w:space="0" w:color="auto"/>
        <w:left w:val="none" w:sz="0" w:space="0" w:color="auto"/>
        <w:bottom w:val="none" w:sz="0" w:space="0" w:color="auto"/>
        <w:right w:val="none" w:sz="0" w:space="0" w:color="auto"/>
      </w:divBdr>
    </w:div>
    <w:div w:id="301039044">
      <w:bodyDiv w:val="1"/>
      <w:marLeft w:val="0"/>
      <w:marRight w:val="0"/>
      <w:marTop w:val="0"/>
      <w:marBottom w:val="0"/>
      <w:divBdr>
        <w:top w:val="none" w:sz="0" w:space="0" w:color="auto"/>
        <w:left w:val="none" w:sz="0" w:space="0" w:color="auto"/>
        <w:bottom w:val="none" w:sz="0" w:space="0" w:color="auto"/>
        <w:right w:val="none" w:sz="0" w:space="0" w:color="auto"/>
      </w:divBdr>
    </w:div>
    <w:div w:id="373163295">
      <w:bodyDiv w:val="1"/>
      <w:marLeft w:val="0"/>
      <w:marRight w:val="0"/>
      <w:marTop w:val="0"/>
      <w:marBottom w:val="0"/>
      <w:divBdr>
        <w:top w:val="none" w:sz="0" w:space="0" w:color="auto"/>
        <w:left w:val="none" w:sz="0" w:space="0" w:color="auto"/>
        <w:bottom w:val="none" w:sz="0" w:space="0" w:color="auto"/>
        <w:right w:val="none" w:sz="0" w:space="0" w:color="auto"/>
      </w:divBdr>
    </w:div>
    <w:div w:id="400375114">
      <w:bodyDiv w:val="1"/>
      <w:marLeft w:val="0"/>
      <w:marRight w:val="0"/>
      <w:marTop w:val="0"/>
      <w:marBottom w:val="0"/>
      <w:divBdr>
        <w:top w:val="none" w:sz="0" w:space="0" w:color="auto"/>
        <w:left w:val="none" w:sz="0" w:space="0" w:color="auto"/>
        <w:bottom w:val="none" w:sz="0" w:space="0" w:color="auto"/>
        <w:right w:val="none" w:sz="0" w:space="0" w:color="auto"/>
      </w:divBdr>
    </w:div>
    <w:div w:id="408501105">
      <w:bodyDiv w:val="1"/>
      <w:marLeft w:val="0"/>
      <w:marRight w:val="0"/>
      <w:marTop w:val="0"/>
      <w:marBottom w:val="0"/>
      <w:divBdr>
        <w:top w:val="none" w:sz="0" w:space="0" w:color="auto"/>
        <w:left w:val="none" w:sz="0" w:space="0" w:color="auto"/>
        <w:bottom w:val="none" w:sz="0" w:space="0" w:color="auto"/>
        <w:right w:val="none" w:sz="0" w:space="0" w:color="auto"/>
      </w:divBdr>
    </w:div>
    <w:div w:id="416287516">
      <w:bodyDiv w:val="1"/>
      <w:marLeft w:val="0"/>
      <w:marRight w:val="0"/>
      <w:marTop w:val="0"/>
      <w:marBottom w:val="0"/>
      <w:divBdr>
        <w:top w:val="none" w:sz="0" w:space="0" w:color="auto"/>
        <w:left w:val="none" w:sz="0" w:space="0" w:color="auto"/>
        <w:bottom w:val="none" w:sz="0" w:space="0" w:color="auto"/>
        <w:right w:val="none" w:sz="0" w:space="0" w:color="auto"/>
      </w:divBdr>
    </w:div>
    <w:div w:id="445193939">
      <w:bodyDiv w:val="1"/>
      <w:marLeft w:val="0"/>
      <w:marRight w:val="0"/>
      <w:marTop w:val="0"/>
      <w:marBottom w:val="0"/>
      <w:divBdr>
        <w:top w:val="none" w:sz="0" w:space="0" w:color="auto"/>
        <w:left w:val="none" w:sz="0" w:space="0" w:color="auto"/>
        <w:bottom w:val="none" w:sz="0" w:space="0" w:color="auto"/>
        <w:right w:val="none" w:sz="0" w:space="0" w:color="auto"/>
      </w:divBdr>
    </w:div>
    <w:div w:id="447043197">
      <w:bodyDiv w:val="1"/>
      <w:marLeft w:val="0"/>
      <w:marRight w:val="0"/>
      <w:marTop w:val="0"/>
      <w:marBottom w:val="0"/>
      <w:divBdr>
        <w:top w:val="none" w:sz="0" w:space="0" w:color="auto"/>
        <w:left w:val="none" w:sz="0" w:space="0" w:color="auto"/>
        <w:bottom w:val="none" w:sz="0" w:space="0" w:color="auto"/>
        <w:right w:val="none" w:sz="0" w:space="0" w:color="auto"/>
      </w:divBdr>
    </w:div>
    <w:div w:id="478694763">
      <w:bodyDiv w:val="1"/>
      <w:marLeft w:val="0"/>
      <w:marRight w:val="0"/>
      <w:marTop w:val="0"/>
      <w:marBottom w:val="0"/>
      <w:divBdr>
        <w:top w:val="none" w:sz="0" w:space="0" w:color="auto"/>
        <w:left w:val="none" w:sz="0" w:space="0" w:color="auto"/>
        <w:bottom w:val="none" w:sz="0" w:space="0" w:color="auto"/>
        <w:right w:val="none" w:sz="0" w:space="0" w:color="auto"/>
      </w:divBdr>
    </w:div>
    <w:div w:id="482743626">
      <w:bodyDiv w:val="1"/>
      <w:marLeft w:val="0"/>
      <w:marRight w:val="0"/>
      <w:marTop w:val="0"/>
      <w:marBottom w:val="0"/>
      <w:divBdr>
        <w:top w:val="none" w:sz="0" w:space="0" w:color="auto"/>
        <w:left w:val="none" w:sz="0" w:space="0" w:color="auto"/>
        <w:bottom w:val="none" w:sz="0" w:space="0" w:color="auto"/>
        <w:right w:val="none" w:sz="0" w:space="0" w:color="auto"/>
      </w:divBdr>
    </w:div>
    <w:div w:id="506020695">
      <w:bodyDiv w:val="1"/>
      <w:marLeft w:val="0"/>
      <w:marRight w:val="0"/>
      <w:marTop w:val="0"/>
      <w:marBottom w:val="0"/>
      <w:divBdr>
        <w:top w:val="none" w:sz="0" w:space="0" w:color="auto"/>
        <w:left w:val="none" w:sz="0" w:space="0" w:color="auto"/>
        <w:bottom w:val="none" w:sz="0" w:space="0" w:color="auto"/>
        <w:right w:val="none" w:sz="0" w:space="0" w:color="auto"/>
      </w:divBdr>
    </w:div>
    <w:div w:id="516114089">
      <w:bodyDiv w:val="1"/>
      <w:marLeft w:val="0"/>
      <w:marRight w:val="0"/>
      <w:marTop w:val="0"/>
      <w:marBottom w:val="0"/>
      <w:divBdr>
        <w:top w:val="none" w:sz="0" w:space="0" w:color="auto"/>
        <w:left w:val="none" w:sz="0" w:space="0" w:color="auto"/>
        <w:bottom w:val="none" w:sz="0" w:space="0" w:color="auto"/>
        <w:right w:val="none" w:sz="0" w:space="0" w:color="auto"/>
      </w:divBdr>
    </w:div>
    <w:div w:id="527138062">
      <w:bodyDiv w:val="1"/>
      <w:marLeft w:val="0"/>
      <w:marRight w:val="0"/>
      <w:marTop w:val="0"/>
      <w:marBottom w:val="0"/>
      <w:divBdr>
        <w:top w:val="none" w:sz="0" w:space="0" w:color="auto"/>
        <w:left w:val="none" w:sz="0" w:space="0" w:color="auto"/>
        <w:bottom w:val="none" w:sz="0" w:space="0" w:color="auto"/>
        <w:right w:val="none" w:sz="0" w:space="0" w:color="auto"/>
      </w:divBdr>
    </w:div>
    <w:div w:id="617416472">
      <w:bodyDiv w:val="1"/>
      <w:marLeft w:val="0"/>
      <w:marRight w:val="0"/>
      <w:marTop w:val="0"/>
      <w:marBottom w:val="0"/>
      <w:divBdr>
        <w:top w:val="none" w:sz="0" w:space="0" w:color="auto"/>
        <w:left w:val="none" w:sz="0" w:space="0" w:color="auto"/>
        <w:bottom w:val="none" w:sz="0" w:space="0" w:color="auto"/>
        <w:right w:val="none" w:sz="0" w:space="0" w:color="auto"/>
      </w:divBdr>
    </w:div>
    <w:div w:id="671563085">
      <w:bodyDiv w:val="1"/>
      <w:marLeft w:val="0"/>
      <w:marRight w:val="0"/>
      <w:marTop w:val="0"/>
      <w:marBottom w:val="0"/>
      <w:divBdr>
        <w:top w:val="none" w:sz="0" w:space="0" w:color="auto"/>
        <w:left w:val="none" w:sz="0" w:space="0" w:color="auto"/>
        <w:bottom w:val="none" w:sz="0" w:space="0" w:color="auto"/>
        <w:right w:val="none" w:sz="0" w:space="0" w:color="auto"/>
      </w:divBdr>
    </w:div>
    <w:div w:id="688718748">
      <w:bodyDiv w:val="1"/>
      <w:marLeft w:val="0"/>
      <w:marRight w:val="0"/>
      <w:marTop w:val="0"/>
      <w:marBottom w:val="0"/>
      <w:divBdr>
        <w:top w:val="none" w:sz="0" w:space="0" w:color="auto"/>
        <w:left w:val="none" w:sz="0" w:space="0" w:color="auto"/>
        <w:bottom w:val="none" w:sz="0" w:space="0" w:color="auto"/>
        <w:right w:val="none" w:sz="0" w:space="0" w:color="auto"/>
      </w:divBdr>
    </w:div>
    <w:div w:id="971440503">
      <w:bodyDiv w:val="1"/>
      <w:marLeft w:val="0"/>
      <w:marRight w:val="0"/>
      <w:marTop w:val="0"/>
      <w:marBottom w:val="0"/>
      <w:divBdr>
        <w:top w:val="none" w:sz="0" w:space="0" w:color="auto"/>
        <w:left w:val="none" w:sz="0" w:space="0" w:color="auto"/>
        <w:bottom w:val="none" w:sz="0" w:space="0" w:color="auto"/>
        <w:right w:val="none" w:sz="0" w:space="0" w:color="auto"/>
      </w:divBdr>
    </w:div>
    <w:div w:id="1086532377">
      <w:bodyDiv w:val="1"/>
      <w:marLeft w:val="0"/>
      <w:marRight w:val="0"/>
      <w:marTop w:val="0"/>
      <w:marBottom w:val="0"/>
      <w:divBdr>
        <w:top w:val="none" w:sz="0" w:space="0" w:color="auto"/>
        <w:left w:val="none" w:sz="0" w:space="0" w:color="auto"/>
        <w:bottom w:val="none" w:sz="0" w:space="0" w:color="auto"/>
        <w:right w:val="none" w:sz="0" w:space="0" w:color="auto"/>
      </w:divBdr>
    </w:div>
    <w:div w:id="1230848760">
      <w:bodyDiv w:val="1"/>
      <w:marLeft w:val="0"/>
      <w:marRight w:val="0"/>
      <w:marTop w:val="0"/>
      <w:marBottom w:val="0"/>
      <w:divBdr>
        <w:top w:val="none" w:sz="0" w:space="0" w:color="auto"/>
        <w:left w:val="none" w:sz="0" w:space="0" w:color="auto"/>
        <w:bottom w:val="none" w:sz="0" w:space="0" w:color="auto"/>
        <w:right w:val="none" w:sz="0" w:space="0" w:color="auto"/>
      </w:divBdr>
    </w:div>
    <w:div w:id="1235433279">
      <w:bodyDiv w:val="1"/>
      <w:marLeft w:val="0"/>
      <w:marRight w:val="0"/>
      <w:marTop w:val="0"/>
      <w:marBottom w:val="0"/>
      <w:divBdr>
        <w:top w:val="none" w:sz="0" w:space="0" w:color="auto"/>
        <w:left w:val="none" w:sz="0" w:space="0" w:color="auto"/>
        <w:bottom w:val="none" w:sz="0" w:space="0" w:color="auto"/>
        <w:right w:val="none" w:sz="0" w:space="0" w:color="auto"/>
      </w:divBdr>
    </w:div>
    <w:div w:id="1244142997">
      <w:bodyDiv w:val="1"/>
      <w:marLeft w:val="0"/>
      <w:marRight w:val="0"/>
      <w:marTop w:val="0"/>
      <w:marBottom w:val="0"/>
      <w:divBdr>
        <w:top w:val="none" w:sz="0" w:space="0" w:color="auto"/>
        <w:left w:val="none" w:sz="0" w:space="0" w:color="auto"/>
        <w:bottom w:val="none" w:sz="0" w:space="0" w:color="auto"/>
        <w:right w:val="none" w:sz="0" w:space="0" w:color="auto"/>
      </w:divBdr>
    </w:div>
    <w:div w:id="1250772113">
      <w:bodyDiv w:val="1"/>
      <w:marLeft w:val="0"/>
      <w:marRight w:val="0"/>
      <w:marTop w:val="0"/>
      <w:marBottom w:val="0"/>
      <w:divBdr>
        <w:top w:val="none" w:sz="0" w:space="0" w:color="auto"/>
        <w:left w:val="none" w:sz="0" w:space="0" w:color="auto"/>
        <w:bottom w:val="none" w:sz="0" w:space="0" w:color="auto"/>
        <w:right w:val="none" w:sz="0" w:space="0" w:color="auto"/>
      </w:divBdr>
    </w:div>
    <w:div w:id="1360857144">
      <w:bodyDiv w:val="1"/>
      <w:marLeft w:val="0"/>
      <w:marRight w:val="0"/>
      <w:marTop w:val="0"/>
      <w:marBottom w:val="0"/>
      <w:divBdr>
        <w:top w:val="none" w:sz="0" w:space="0" w:color="auto"/>
        <w:left w:val="none" w:sz="0" w:space="0" w:color="auto"/>
        <w:bottom w:val="none" w:sz="0" w:space="0" w:color="auto"/>
        <w:right w:val="none" w:sz="0" w:space="0" w:color="auto"/>
      </w:divBdr>
    </w:div>
    <w:div w:id="1378318020">
      <w:bodyDiv w:val="1"/>
      <w:marLeft w:val="0"/>
      <w:marRight w:val="0"/>
      <w:marTop w:val="0"/>
      <w:marBottom w:val="0"/>
      <w:divBdr>
        <w:top w:val="none" w:sz="0" w:space="0" w:color="auto"/>
        <w:left w:val="none" w:sz="0" w:space="0" w:color="auto"/>
        <w:bottom w:val="none" w:sz="0" w:space="0" w:color="auto"/>
        <w:right w:val="none" w:sz="0" w:space="0" w:color="auto"/>
      </w:divBdr>
    </w:div>
    <w:div w:id="1417247761">
      <w:bodyDiv w:val="1"/>
      <w:marLeft w:val="0"/>
      <w:marRight w:val="0"/>
      <w:marTop w:val="0"/>
      <w:marBottom w:val="0"/>
      <w:divBdr>
        <w:top w:val="none" w:sz="0" w:space="0" w:color="auto"/>
        <w:left w:val="none" w:sz="0" w:space="0" w:color="auto"/>
        <w:bottom w:val="none" w:sz="0" w:space="0" w:color="auto"/>
        <w:right w:val="none" w:sz="0" w:space="0" w:color="auto"/>
      </w:divBdr>
    </w:div>
    <w:div w:id="1439448850">
      <w:bodyDiv w:val="1"/>
      <w:marLeft w:val="0"/>
      <w:marRight w:val="0"/>
      <w:marTop w:val="0"/>
      <w:marBottom w:val="0"/>
      <w:divBdr>
        <w:top w:val="none" w:sz="0" w:space="0" w:color="auto"/>
        <w:left w:val="none" w:sz="0" w:space="0" w:color="auto"/>
        <w:bottom w:val="none" w:sz="0" w:space="0" w:color="auto"/>
        <w:right w:val="none" w:sz="0" w:space="0" w:color="auto"/>
      </w:divBdr>
    </w:div>
    <w:div w:id="1448543668">
      <w:bodyDiv w:val="1"/>
      <w:marLeft w:val="0"/>
      <w:marRight w:val="0"/>
      <w:marTop w:val="0"/>
      <w:marBottom w:val="0"/>
      <w:divBdr>
        <w:top w:val="none" w:sz="0" w:space="0" w:color="auto"/>
        <w:left w:val="none" w:sz="0" w:space="0" w:color="auto"/>
        <w:bottom w:val="none" w:sz="0" w:space="0" w:color="auto"/>
        <w:right w:val="none" w:sz="0" w:space="0" w:color="auto"/>
      </w:divBdr>
    </w:div>
    <w:div w:id="1472402225">
      <w:bodyDiv w:val="1"/>
      <w:marLeft w:val="0"/>
      <w:marRight w:val="0"/>
      <w:marTop w:val="0"/>
      <w:marBottom w:val="0"/>
      <w:divBdr>
        <w:top w:val="none" w:sz="0" w:space="0" w:color="auto"/>
        <w:left w:val="none" w:sz="0" w:space="0" w:color="auto"/>
        <w:bottom w:val="none" w:sz="0" w:space="0" w:color="auto"/>
        <w:right w:val="none" w:sz="0" w:space="0" w:color="auto"/>
      </w:divBdr>
    </w:div>
    <w:div w:id="1511218614">
      <w:bodyDiv w:val="1"/>
      <w:marLeft w:val="0"/>
      <w:marRight w:val="0"/>
      <w:marTop w:val="0"/>
      <w:marBottom w:val="0"/>
      <w:divBdr>
        <w:top w:val="none" w:sz="0" w:space="0" w:color="auto"/>
        <w:left w:val="none" w:sz="0" w:space="0" w:color="auto"/>
        <w:bottom w:val="none" w:sz="0" w:space="0" w:color="auto"/>
        <w:right w:val="none" w:sz="0" w:space="0" w:color="auto"/>
      </w:divBdr>
    </w:div>
    <w:div w:id="1538350843">
      <w:bodyDiv w:val="1"/>
      <w:marLeft w:val="0"/>
      <w:marRight w:val="0"/>
      <w:marTop w:val="0"/>
      <w:marBottom w:val="0"/>
      <w:divBdr>
        <w:top w:val="none" w:sz="0" w:space="0" w:color="auto"/>
        <w:left w:val="none" w:sz="0" w:space="0" w:color="auto"/>
        <w:bottom w:val="none" w:sz="0" w:space="0" w:color="auto"/>
        <w:right w:val="none" w:sz="0" w:space="0" w:color="auto"/>
      </w:divBdr>
    </w:div>
    <w:div w:id="1813668163">
      <w:bodyDiv w:val="1"/>
      <w:marLeft w:val="0"/>
      <w:marRight w:val="0"/>
      <w:marTop w:val="0"/>
      <w:marBottom w:val="0"/>
      <w:divBdr>
        <w:top w:val="none" w:sz="0" w:space="0" w:color="auto"/>
        <w:left w:val="none" w:sz="0" w:space="0" w:color="auto"/>
        <w:bottom w:val="none" w:sz="0" w:space="0" w:color="auto"/>
        <w:right w:val="none" w:sz="0" w:space="0" w:color="auto"/>
      </w:divBdr>
    </w:div>
    <w:div w:id="1971813119">
      <w:bodyDiv w:val="1"/>
      <w:marLeft w:val="0"/>
      <w:marRight w:val="0"/>
      <w:marTop w:val="0"/>
      <w:marBottom w:val="0"/>
      <w:divBdr>
        <w:top w:val="none" w:sz="0" w:space="0" w:color="auto"/>
        <w:left w:val="none" w:sz="0" w:space="0" w:color="auto"/>
        <w:bottom w:val="none" w:sz="0" w:space="0" w:color="auto"/>
        <w:right w:val="none" w:sz="0" w:space="0" w:color="auto"/>
      </w:divBdr>
    </w:div>
    <w:div w:id="2011060409">
      <w:bodyDiv w:val="1"/>
      <w:marLeft w:val="0"/>
      <w:marRight w:val="0"/>
      <w:marTop w:val="0"/>
      <w:marBottom w:val="0"/>
      <w:divBdr>
        <w:top w:val="none" w:sz="0" w:space="0" w:color="auto"/>
        <w:left w:val="none" w:sz="0" w:space="0" w:color="auto"/>
        <w:bottom w:val="none" w:sz="0" w:space="0" w:color="auto"/>
        <w:right w:val="none" w:sz="0" w:space="0" w:color="auto"/>
      </w:divBdr>
    </w:div>
    <w:div w:id="2042047306">
      <w:bodyDiv w:val="1"/>
      <w:marLeft w:val="0"/>
      <w:marRight w:val="0"/>
      <w:marTop w:val="0"/>
      <w:marBottom w:val="0"/>
      <w:divBdr>
        <w:top w:val="none" w:sz="0" w:space="0" w:color="auto"/>
        <w:left w:val="none" w:sz="0" w:space="0" w:color="auto"/>
        <w:bottom w:val="none" w:sz="0" w:space="0" w:color="auto"/>
        <w:right w:val="none" w:sz="0" w:space="0" w:color="auto"/>
      </w:divBdr>
    </w:div>
    <w:div w:id="2084910200">
      <w:bodyDiv w:val="1"/>
      <w:marLeft w:val="0"/>
      <w:marRight w:val="0"/>
      <w:marTop w:val="0"/>
      <w:marBottom w:val="0"/>
      <w:divBdr>
        <w:top w:val="none" w:sz="0" w:space="0" w:color="auto"/>
        <w:left w:val="none" w:sz="0" w:space="0" w:color="auto"/>
        <w:bottom w:val="none" w:sz="0" w:space="0" w:color="auto"/>
        <w:right w:val="none" w:sz="0" w:space="0" w:color="auto"/>
      </w:divBdr>
    </w:div>
    <w:div w:id="214362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154F-259F-49D1-8116-369B298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4676</Words>
  <Characters>25724</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Emilie De Rycke</dc:creator>
  <cp:lastModifiedBy>Heike Krenn</cp:lastModifiedBy>
  <cp:revision>3</cp:revision>
  <cp:lastPrinted>2023-02-24T10:42:00Z</cp:lastPrinted>
  <dcterms:created xsi:type="dcterms:W3CDTF">2023-08-22T13:28:00Z</dcterms:created>
  <dcterms:modified xsi:type="dcterms:W3CDTF">2023-08-22T13:30:00Z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Gent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